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085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“ТЕАТЪР”</w:t>
      </w:r>
    </w:p>
    <w:p w:rsidR="00702085" w:rsidRPr="002752FD" w:rsidRDefault="00702085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1054B3" w:rsidRPr="0084148E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1054B3" w:rsidRPr="0084148E" w:rsidRDefault="001054B3" w:rsidP="001054B3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1054B3" w:rsidRPr="0084148E" w:rsidRDefault="001054B3" w:rsidP="001054B3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1054B3" w:rsidRDefault="001054B3" w:rsidP="001054B3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община.</w:t>
      </w:r>
    </w:p>
    <w:p w:rsidR="001054B3" w:rsidRPr="00F920C8" w:rsidRDefault="001054B3" w:rsidP="0093192D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bg-BG"/>
        </w:rPr>
        <w:t xml:space="preserve">Юридическият статут на кандидата се доказва с документ за </w:t>
      </w:r>
      <w:r>
        <w:rPr>
          <w:rFonts w:ascii="Arial" w:hAnsi="Arial" w:cs="Arial"/>
          <w:sz w:val="20"/>
          <w:szCs w:val="20"/>
          <w:lang w:val="bg-BG"/>
        </w:rPr>
        <w:t>актуално състояние</w:t>
      </w:r>
      <w:r w:rsidRPr="00F920C8">
        <w:rPr>
          <w:rFonts w:ascii="Arial" w:hAnsi="Arial" w:cs="Arial"/>
          <w:sz w:val="20"/>
          <w:szCs w:val="20"/>
          <w:lang w:val="bg-BG"/>
        </w:rPr>
        <w:t xml:space="preserve"> на организацията</w:t>
      </w:r>
      <w:r w:rsidR="0093192D">
        <w:rPr>
          <w:rFonts w:ascii="Arial" w:hAnsi="Arial" w:cs="Arial"/>
          <w:sz w:val="20"/>
          <w:szCs w:val="20"/>
          <w:lang w:val="bg-BG"/>
        </w:rPr>
        <w:t xml:space="preserve"> </w:t>
      </w:r>
      <w:r w:rsidR="0093192D" w:rsidRPr="0093192D">
        <w:rPr>
          <w:rFonts w:ascii="Arial" w:hAnsi="Arial" w:cs="Arial"/>
          <w:sz w:val="20"/>
          <w:szCs w:val="20"/>
          <w:lang w:val="bg-BG"/>
        </w:rPr>
        <w:t>или друг документ</w:t>
      </w:r>
      <w:r w:rsidRPr="0093192D">
        <w:rPr>
          <w:rFonts w:ascii="Arial" w:hAnsi="Arial" w:cs="Arial"/>
          <w:sz w:val="20"/>
          <w:szCs w:val="20"/>
          <w:lang w:val="bg-BG"/>
        </w:rPr>
        <w:t>.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1054B3" w:rsidRPr="00585081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1054B3" w:rsidRDefault="001054B3" w:rsidP="001054B3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1054B3" w:rsidRPr="00267C95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създаване на произведения на изкуството и продукти с културна стойност;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възнаграждения,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възлагане на услуги на външни организации, свързани с изпълнението на проектните дейности;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организиране на събития;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издания и за публикуване на информация;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за закупуване на материали, консумативи и др.;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други разходи, пряко свързани с реализацията на проекта;</w:t>
      </w:r>
    </w:p>
    <w:p w:rsidR="001054B3" w:rsidRPr="002B5AA4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административни разходи</w:t>
      </w:r>
      <w:r>
        <w:rPr>
          <w:rFonts w:ascii="Arial" w:hAnsi="Arial" w:cs="Arial"/>
          <w:sz w:val="20"/>
          <w:szCs w:val="20"/>
          <w:lang w:val="bg-BG"/>
        </w:rPr>
        <w:t xml:space="preserve"> -</w:t>
      </w:r>
      <w:r w:rsidRPr="003C03AE">
        <w:t xml:space="preserve"> </w:t>
      </w:r>
      <w:r w:rsidRPr="003C03AE">
        <w:rPr>
          <w:rFonts w:ascii="Arial" w:hAnsi="Arial" w:cs="Arial"/>
          <w:sz w:val="20"/>
          <w:szCs w:val="20"/>
          <w:lang w:val="bg-BG"/>
        </w:rPr>
        <w:t>СП „Култура” –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 г. определя размер на административните разходи до 30 % от стойността на исканото финансиране. Административните разходи включват разходи за наем на офис, офис консумативи, режийни, комуникационни разходи (телефон, интернет, пощенски </w:t>
      </w:r>
      <w:r>
        <w:rPr>
          <w:rFonts w:ascii="Arial" w:hAnsi="Arial" w:cs="Arial"/>
          <w:sz w:val="20"/>
          <w:szCs w:val="20"/>
          <w:lang w:val="bg-BG"/>
        </w:rPr>
        <w:t>и куриерски услуги и др.) и др.</w:t>
      </w:r>
      <w:r w:rsidRPr="002B5AA4">
        <w:rPr>
          <w:rFonts w:ascii="Arial" w:hAnsi="Arial" w:cs="Arial"/>
          <w:sz w:val="20"/>
          <w:szCs w:val="20"/>
          <w:lang w:val="bg-BG"/>
        </w:rPr>
        <w:t>;</w:t>
      </w:r>
    </w:p>
    <w:p w:rsidR="001054B3" w:rsidRDefault="001054B3" w:rsidP="00052461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разходи за техника, софтуер, техническо оборудване и пр.</w:t>
      </w:r>
      <w:r>
        <w:rPr>
          <w:rFonts w:ascii="Arial" w:hAnsi="Arial" w:cs="Arial"/>
          <w:sz w:val="20"/>
          <w:szCs w:val="20"/>
          <w:lang w:val="bg-BG"/>
        </w:rPr>
        <w:t xml:space="preserve"> - </w:t>
      </w:r>
      <w:r w:rsidRPr="003C03AE">
        <w:rPr>
          <w:rFonts w:ascii="Arial" w:hAnsi="Arial" w:cs="Arial"/>
          <w:sz w:val="20"/>
          <w:szCs w:val="20"/>
          <w:lang w:val="bg-BG"/>
        </w:rPr>
        <w:t xml:space="preserve">Програмата допуска финансиране за закупуване на техника, софтуер, техническо оборудване и пр., на стойност до прага на същественост за придобиване на ДМА, а именно 840 (осемстотин и четиридесет) лв. с ДДС, а за закупуване на компютърна конфигурация – 600 (шестстотин) лв. с ДДС, съгласно счетоводната политика на Столична община. При промяна на посочените прагове ще бъдат </w:t>
      </w:r>
      <w:r w:rsidRPr="003C03AE">
        <w:rPr>
          <w:rFonts w:ascii="Arial" w:hAnsi="Arial" w:cs="Arial"/>
          <w:sz w:val="20"/>
          <w:szCs w:val="20"/>
          <w:lang w:val="bg-BG"/>
        </w:rPr>
        <w:lastRenderedPageBreak/>
        <w:t>признати разходи, съгласно новите условия.</w:t>
      </w:r>
      <w:r w:rsidR="00052461">
        <w:rPr>
          <w:rFonts w:ascii="Arial" w:hAnsi="Arial" w:cs="Arial"/>
          <w:sz w:val="20"/>
          <w:szCs w:val="20"/>
        </w:rPr>
        <w:t xml:space="preserve"> </w:t>
      </w:r>
      <w:r w:rsidR="00052461" w:rsidRPr="00052461">
        <w:rPr>
          <w:rFonts w:ascii="Arial" w:hAnsi="Arial" w:cs="Arial"/>
          <w:sz w:val="20"/>
          <w:szCs w:val="20"/>
        </w:rPr>
        <w:t>Допустимо е закупуване на техника, софтуер и оборудване в размери над прага на ДМА, когато приносът на общината за закупуването им е в рамките на посочените лимити.</w:t>
      </w:r>
    </w:p>
    <w:p w:rsidR="001054B3" w:rsidRPr="002B5AA4" w:rsidRDefault="001054B3" w:rsidP="001054B3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1054B3" w:rsidRPr="00641E0B" w:rsidRDefault="001054B3" w:rsidP="001054B3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1054B3" w:rsidRDefault="001054B3" w:rsidP="001054B3">
      <w:pPr>
        <w:spacing w:after="0" w:line="360" w:lineRule="auto"/>
        <w:ind w:firstLine="180"/>
        <w:rPr>
          <w:rFonts w:ascii="Arial" w:hAnsi="Arial" w:cs="Arial"/>
          <w:sz w:val="20"/>
          <w:szCs w:val="20"/>
          <w:lang w:val="bg-BG"/>
        </w:rPr>
      </w:pPr>
      <w:r w:rsidRPr="002B5AA4">
        <w:rPr>
          <w:rFonts w:ascii="Arial" w:hAnsi="Arial" w:cs="Arial"/>
          <w:sz w:val="20"/>
          <w:szCs w:val="20"/>
          <w:lang w:val="bg-BG"/>
        </w:rPr>
        <w:t>15 февруари – 1</w:t>
      </w:r>
      <w:r w:rsidR="00327B9D">
        <w:rPr>
          <w:rFonts w:ascii="Arial" w:hAnsi="Arial" w:cs="Arial"/>
          <w:sz w:val="20"/>
          <w:szCs w:val="20"/>
          <w:lang w:val="bg-BG"/>
        </w:rPr>
        <w:t>5</w:t>
      </w:r>
      <w:r w:rsidRPr="002B5AA4">
        <w:rPr>
          <w:rFonts w:ascii="Arial" w:hAnsi="Arial" w:cs="Arial"/>
          <w:sz w:val="20"/>
          <w:szCs w:val="20"/>
          <w:lang w:val="bg-BG"/>
        </w:rPr>
        <w:t xml:space="preserve"> декември 202</w:t>
      </w:r>
      <w:r w:rsidR="000D063A">
        <w:rPr>
          <w:rFonts w:ascii="Arial" w:hAnsi="Arial" w:cs="Arial"/>
          <w:sz w:val="20"/>
          <w:szCs w:val="20"/>
          <w:lang w:val="bg-BG"/>
        </w:rPr>
        <w:t>3</w:t>
      </w:r>
      <w:bookmarkStart w:id="0" w:name="_GoBack"/>
      <w:bookmarkEnd w:id="0"/>
      <w:r w:rsidRPr="002B5AA4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02085" w:rsidRDefault="00702085" w:rsidP="00F37E24">
      <w:pPr>
        <w:spacing w:after="0" w:line="360" w:lineRule="auto"/>
        <w:rPr>
          <w:lang w:val="bg-BG"/>
        </w:rPr>
      </w:pPr>
    </w:p>
    <w:p w:rsidR="00702085" w:rsidRPr="00267C95" w:rsidRDefault="00702085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02085" w:rsidRPr="00267C9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02085" w:rsidRDefault="0070208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1054B3" w:rsidRPr="00F920C8" w:rsidRDefault="001054B3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920C8">
        <w:rPr>
          <w:rFonts w:ascii="Arial" w:hAnsi="Arial" w:cs="Arial"/>
          <w:sz w:val="20"/>
          <w:szCs w:val="20"/>
          <w:lang w:val="ru-RU"/>
        </w:rPr>
        <w:t xml:space="preserve">Справката по отношение липсата на парични задължения към Столична община </w:t>
      </w:r>
      <w:r>
        <w:rPr>
          <w:rFonts w:ascii="Arial" w:hAnsi="Arial" w:cs="Arial"/>
          <w:sz w:val="20"/>
          <w:szCs w:val="20"/>
          <w:lang w:val="ru-RU"/>
        </w:rPr>
        <w:t xml:space="preserve"> и свидетелство за съдимост </w:t>
      </w:r>
      <w:r w:rsidRPr="002B5AA4">
        <w:rPr>
          <w:rFonts w:ascii="Arial" w:hAnsi="Arial" w:cs="Arial"/>
          <w:sz w:val="20"/>
          <w:szCs w:val="20"/>
          <w:lang w:val="ru-RU"/>
        </w:rPr>
        <w:t>за управляващия (управляващите) кандидатстващата организация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F920C8">
        <w:rPr>
          <w:rFonts w:ascii="Arial" w:hAnsi="Arial" w:cs="Arial"/>
          <w:sz w:val="20"/>
          <w:szCs w:val="20"/>
          <w:lang w:val="ru-RU"/>
        </w:rPr>
        <w:t>се прави служебно от Комисията по техническа и административна оценка.</w:t>
      </w:r>
    </w:p>
    <w:p w:rsidR="00702085" w:rsidRPr="00170F2F" w:rsidRDefault="00702085" w:rsidP="001054B3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</w:p>
    <w:sectPr w:rsidR="0070208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82" w:rsidRDefault="00790982" w:rsidP="00AC42A6">
      <w:pPr>
        <w:spacing w:after="0" w:line="240" w:lineRule="auto"/>
      </w:pPr>
      <w:r>
        <w:separator/>
      </w:r>
    </w:p>
  </w:endnote>
  <w:endnote w:type="continuationSeparator" w:id="0">
    <w:p w:rsidR="00790982" w:rsidRDefault="00790982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020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085" w:rsidRDefault="007020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Pr="00C40297" w:rsidRDefault="00702085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0D063A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02085" w:rsidRPr="00C40297" w:rsidRDefault="007020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82" w:rsidRDefault="00790982" w:rsidP="00AC42A6">
      <w:pPr>
        <w:spacing w:after="0" w:line="240" w:lineRule="auto"/>
      </w:pPr>
      <w:r>
        <w:separator/>
      </w:r>
    </w:p>
  </w:footnote>
  <w:footnote w:type="continuationSeparator" w:id="0">
    <w:p w:rsidR="00790982" w:rsidRDefault="00790982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0D063A" w:rsidP="009B6896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702085" w:rsidRDefault="007020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9B6896" w:rsidRDefault="007020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85" w:rsidRDefault="00790982" w:rsidP="00267C95">
    <w:pPr>
      <w:jc w:val="center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62.25pt;visibility:visible">
          <v:imagedata r:id="rId1" o:title=""/>
        </v:shape>
      </w:pict>
    </w:r>
  </w:p>
  <w:p w:rsidR="00702085" w:rsidRDefault="0070208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02085" w:rsidRPr="00267C95" w:rsidRDefault="00702085" w:rsidP="00052461">
    <w:pPr>
      <w:spacing w:after="0" w:line="240" w:lineRule="auto"/>
      <w:jc w:val="center"/>
      <w:rPr>
        <w:rFonts w:ascii="Times New Roman" w:hAnsi="Times New Roman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C94A84"/>
    <w:multiLevelType w:val="hybridMultilevel"/>
    <w:tmpl w:val="1714B854"/>
    <w:lvl w:ilvl="0" w:tplc="18DE784E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B4D80"/>
    <w:multiLevelType w:val="hybridMultilevel"/>
    <w:tmpl w:val="C39483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E24"/>
    <w:rsid w:val="00013321"/>
    <w:rsid w:val="00052461"/>
    <w:rsid w:val="000D063A"/>
    <w:rsid w:val="000E6AB1"/>
    <w:rsid w:val="001054B3"/>
    <w:rsid w:val="00140969"/>
    <w:rsid w:val="00170F2F"/>
    <w:rsid w:val="001A242C"/>
    <w:rsid w:val="001A264C"/>
    <w:rsid w:val="001E0DEA"/>
    <w:rsid w:val="00233E14"/>
    <w:rsid w:val="002672FB"/>
    <w:rsid w:val="00267C95"/>
    <w:rsid w:val="002752FD"/>
    <w:rsid w:val="002A4B1C"/>
    <w:rsid w:val="003059CB"/>
    <w:rsid w:val="00327B9D"/>
    <w:rsid w:val="00342C5D"/>
    <w:rsid w:val="003F21FA"/>
    <w:rsid w:val="00426806"/>
    <w:rsid w:val="004458B0"/>
    <w:rsid w:val="00453D7B"/>
    <w:rsid w:val="00460FE6"/>
    <w:rsid w:val="004672D9"/>
    <w:rsid w:val="004B4C27"/>
    <w:rsid w:val="004E1BD5"/>
    <w:rsid w:val="004E5863"/>
    <w:rsid w:val="005027FE"/>
    <w:rsid w:val="0054149F"/>
    <w:rsid w:val="00585081"/>
    <w:rsid w:val="005F635D"/>
    <w:rsid w:val="00641E0B"/>
    <w:rsid w:val="006934D7"/>
    <w:rsid w:val="006A082A"/>
    <w:rsid w:val="006C1A1B"/>
    <w:rsid w:val="006F67BD"/>
    <w:rsid w:val="00702085"/>
    <w:rsid w:val="0071371A"/>
    <w:rsid w:val="00745AB7"/>
    <w:rsid w:val="00790982"/>
    <w:rsid w:val="007D3381"/>
    <w:rsid w:val="007D5A65"/>
    <w:rsid w:val="00827746"/>
    <w:rsid w:val="0084148E"/>
    <w:rsid w:val="00853BF8"/>
    <w:rsid w:val="0087251E"/>
    <w:rsid w:val="00891EF1"/>
    <w:rsid w:val="00902864"/>
    <w:rsid w:val="0090744A"/>
    <w:rsid w:val="00913299"/>
    <w:rsid w:val="00913905"/>
    <w:rsid w:val="0093192D"/>
    <w:rsid w:val="009356E3"/>
    <w:rsid w:val="00944A32"/>
    <w:rsid w:val="009B6896"/>
    <w:rsid w:val="00A24AC7"/>
    <w:rsid w:val="00A25090"/>
    <w:rsid w:val="00A344FD"/>
    <w:rsid w:val="00A96407"/>
    <w:rsid w:val="00AB7B0C"/>
    <w:rsid w:val="00AC42A6"/>
    <w:rsid w:val="00AF0BF4"/>
    <w:rsid w:val="00B2748A"/>
    <w:rsid w:val="00B33415"/>
    <w:rsid w:val="00BA13CF"/>
    <w:rsid w:val="00C10EFD"/>
    <w:rsid w:val="00C40297"/>
    <w:rsid w:val="00C732B3"/>
    <w:rsid w:val="00C86DB9"/>
    <w:rsid w:val="00C97ED2"/>
    <w:rsid w:val="00CD259E"/>
    <w:rsid w:val="00D164C0"/>
    <w:rsid w:val="00DD4E54"/>
    <w:rsid w:val="00E04974"/>
    <w:rsid w:val="00E7045B"/>
    <w:rsid w:val="00E96CD6"/>
    <w:rsid w:val="00EA1ADD"/>
    <w:rsid w:val="00EC60CD"/>
    <w:rsid w:val="00F3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3AAAA3-E810-40BD-BDAC-6E36575A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426806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11</cp:revision>
  <dcterms:created xsi:type="dcterms:W3CDTF">2018-08-02T15:46:00Z</dcterms:created>
  <dcterms:modified xsi:type="dcterms:W3CDTF">2022-08-25T11:42:00Z</dcterms:modified>
</cp:coreProperties>
</file>