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41" w:rsidRDefault="00337041" w:rsidP="00241780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241780" w:rsidRPr="00241780" w:rsidRDefault="00241780" w:rsidP="00241780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241780">
        <w:rPr>
          <w:rFonts w:ascii="Arial" w:hAnsi="Arial" w:cs="Arial"/>
          <w:b/>
          <w:lang w:val="bg-BG"/>
        </w:rPr>
        <w:t xml:space="preserve">ФОРМУЛЯР ЗА ПРОЕКТ </w:t>
      </w:r>
    </w:p>
    <w:p w:rsidR="00CA51A6" w:rsidRDefault="00CA51A6" w:rsidP="00CA51A6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F94820">
        <w:rPr>
          <w:rFonts w:ascii="Arial" w:hAnsi="Arial" w:cs="Arial"/>
          <w:b/>
          <w:lang w:val="bg-BG"/>
        </w:rPr>
        <w:t xml:space="preserve">Направление </w:t>
      </w:r>
      <w:r w:rsidR="004D113D" w:rsidRPr="004D113D">
        <w:rPr>
          <w:rFonts w:ascii="Arial" w:hAnsi="Arial" w:cs="Arial"/>
          <w:b/>
          <w:lang w:val="bg-BG"/>
        </w:rPr>
        <w:t>„Кино”</w:t>
      </w:r>
    </w:p>
    <w:p w:rsidR="00FE363B" w:rsidRPr="007D5719" w:rsidRDefault="00FE363B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E363B" w:rsidRPr="007D5719" w:rsidRDefault="00FE363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7D5719" w:rsidRDefault="00FE363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7D5719" w:rsidRDefault="00FE363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7D5719" w:rsidRDefault="00FE363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205ED4" w:rsidRDefault="00FE363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205ED4" w:rsidRDefault="000E7A49" w:rsidP="00481B13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 е отчетен </w:t>
            </w:r>
            <w:r w:rsidRPr="006A2DB1">
              <w:rPr>
                <w:rFonts w:ascii="Arial" w:hAnsi="Arial" w:cs="Arial"/>
                <w:b/>
                <w:sz w:val="20"/>
                <w:szCs w:val="20"/>
                <w:lang w:val="bg-BG"/>
              </w:rPr>
              <w:t>до 15.12.202</w:t>
            </w:r>
            <w:r w:rsidRPr="006A2D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2DB1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FE363B" w:rsidRPr="007D5719" w:rsidRDefault="00FE363B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CD00DF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22283A" w:rsidRDefault="00FE363B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FE363B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FE363B" w:rsidRPr="00FC2E02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FE363B" w:rsidRPr="007D5719" w:rsidRDefault="00FE363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Default="00FE363B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FE363B" w:rsidRPr="009B2003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8518C4" w:rsidRDefault="008518C4" w:rsidP="008518C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701031" w:rsidRPr="009B2003" w:rsidRDefault="008518C4" w:rsidP="008518C4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творческия замисъл на проекта и каква е връзка му с изискванията на </w:t>
            </w:r>
            <w:bookmarkStart w:id="0" w:name="_GoBack"/>
            <w:bookmarkEnd w:id="0"/>
            <w:r w:rsidR="00701031"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направлението</w:t>
            </w:r>
            <w:r w:rsidR="0070103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701031" w:rsidRPr="00F408FB">
              <w:rPr>
                <w:rFonts w:ascii="Arial" w:hAnsi="Arial" w:cs="Arial"/>
                <w:i/>
                <w:color w:val="auto"/>
                <w:sz w:val="20"/>
                <w:szCs w:val="20"/>
              </w:rPr>
              <w:t>„</w:t>
            </w:r>
            <w:r w:rsidR="000E7A49">
              <w:rPr>
                <w:rFonts w:ascii="Arial" w:hAnsi="Arial" w:cs="Arial"/>
                <w:i/>
                <w:color w:val="auto"/>
                <w:sz w:val="20"/>
                <w:szCs w:val="20"/>
              </w:rPr>
              <w:t>Кино</w:t>
            </w:r>
            <w:r w:rsidR="00701031" w:rsidRPr="00F408FB">
              <w:rPr>
                <w:rFonts w:ascii="Arial" w:hAnsi="Arial" w:cs="Arial"/>
                <w:i/>
                <w:color w:val="auto"/>
                <w:sz w:val="20"/>
                <w:szCs w:val="20"/>
              </w:rPr>
              <w:t>”</w:t>
            </w:r>
            <w:r w:rsidR="00701031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  <w:p w:rsidR="00701031" w:rsidRPr="009B2003" w:rsidRDefault="00701031" w:rsidP="00701031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337041" w:rsidRDefault="00337041" w:rsidP="0033704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Цели и дейности на проект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701031" w:rsidRDefault="00337041" w:rsidP="0033704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е.</w:t>
            </w:r>
          </w:p>
          <w:p w:rsidR="00337041" w:rsidRDefault="00337041" w:rsidP="0033704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701031" w:rsidRPr="009B2003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701031" w:rsidRPr="009B2003" w:rsidRDefault="00701031" w:rsidP="00701031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Посочете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конкретно ако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проектът предвижда специалн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а насоченост към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младежката и юношеска аудитория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701031" w:rsidRPr="009B2003" w:rsidRDefault="00701031" w:rsidP="00701031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6A2DB1" w:rsidRPr="00410864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План за реализация </w:t>
            </w:r>
            <w:r w:rsidR="004C204E"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на филма. </w:t>
            </w:r>
          </w:p>
          <w:p w:rsidR="00701031" w:rsidRPr="00410864" w:rsidRDefault="006A2DB1" w:rsidP="006A2DB1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подробно графика на дейностите и периодите на: подготовка, снимачен план, постпродукция, публичен показ.</w:t>
            </w:r>
            <w:r w:rsidR="00DF1BFA"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Времетраене на готовия филм.</w:t>
            </w: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701031" w:rsidRPr="00410864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34"/>
              </w:tabs>
              <w:ind w:left="342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</w:t>
            </w:r>
            <w:r w:rsidR="00DF1BFA"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останалата част от</w:t>
            </w:r>
            <w:r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творческия екип на проекта</w:t>
            </w:r>
            <w:r w:rsidR="001F1F52"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/сценарист, </w:t>
            </w:r>
            <w:r w:rsidR="00A87CB0"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режисьор, </w:t>
            </w:r>
            <w:r w:rsidR="001F1F52"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оператор, композитор, актьори или събеседници/</w:t>
            </w:r>
            <w:r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701031" w:rsidRPr="00410864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701031" w:rsidRPr="00410864" w:rsidRDefault="00701031" w:rsidP="00016D6E">
            <w:pPr>
              <w:pStyle w:val="MediumShading1-Accent11"/>
              <w:ind w:left="342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701031" w:rsidRPr="00410864" w:rsidRDefault="00701031" w:rsidP="00016D6E">
            <w:pPr>
              <w:pStyle w:val="MediumShading1-Accent11"/>
              <w:ind w:left="342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701031" w:rsidRPr="00410864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100 думи)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10864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701031" w:rsidRPr="00410864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Устойчивост на проекта</w:t>
            </w:r>
            <w:r w:rsidRPr="0041086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0"/>
                <w:tab w:val="left" w:pos="34"/>
              </w:tabs>
              <w:ind w:left="342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01031" w:rsidRPr="009B2003" w:rsidTr="00372779">
        <w:trPr>
          <w:cantSplit/>
        </w:trPr>
        <w:tc>
          <w:tcPr>
            <w:tcW w:w="11483" w:type="dxa"/>
          </w:tcPr>
          <w:p w:rsidR="00701031" w:rsidRPr="00410864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</w:t>
            </w:r>
            <w:r w:rsidR="001F1F52"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неподходящи метеорологични условия,</w:t>
            </w: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налагане на обща карантина или засилване на мерките за дистанция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481"/>
              </w:tabs>
              <w:ind w:left="342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адаптирате</w:t>
            </w:r>
            <w:r w:rsidR="001F1F52"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снимачния процес</w:t>
            </w:r>
            <w:r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на проекта в ситуация на евентуално налагане на строги мерки за социална дистанция и ограничения през 202</w:t>
            </w:r>
            <w:r w:rsidR="001F1F52"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3</w:t>
            </w:r>
            <w:r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г. или риск за изпълнението поради повишена заболеваемост от Ковид-19.</w:t>
            </w:r>
          </w:p>
          <w:p w:rsidR="00701031" w:rsidRPr="00410864" w:rsidRDefault="00701031" w:rsidP="00016D6E">
            <w:pPr>
              <w:pStyle w:val="MediumShading1-Accent11"/>
              <w:tabs>
                <w:tab w:val="left" w:pos="481"/>
              </w:tabs>
              <w:ind w:left="342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4C204E" w:rsidRPr="009B2003" w:rsidTr="00337041">
        <w:trPr>
          <w:cantSplit/>
        </w:trPr>
        <w:tc>
          <w:tcPr>
            <w:tcW w:w="11483" w:type="dxa"/>
            <w:tcBorders>
              <w:bottom w:val="single" w:sz="4" w:space="0" w:color="auto"/>
            </w:tcBorders>
          </w:tcPr>
          <w:p w:rsidR="009A4F36" w:rsidRPr="00410864" w:rsidRDefault="006A2DB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по рекламата на проекта и о</w:t>
            </w:r>
            <w:r w:rsidR="009A4F36"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чаквани резултати (до 400 думи)</w:t>
            </w:r>
          </w:p>
          <w:p w:rsidR="004C204E" w:rsidRPr="00410864" w:rsidRDefault="009A4F36" w:rsidP="00337041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Опишете всички предвидени дейности по </w:t>
            </w:r>
            <w:r w:rsidR="006A2DB1" w:rsidRPr="0041086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разгласата на филма и план за публични покази, участие във фестивали, филмови форуми и др.</w:t>
            </w:r>
          </w:p>
          <w:p w:rsidR="004C204E" w:rsidRPr="00410864" w:rsidRDefault="004C204E" w:rsidP="004C204E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337041" w:rsidRPr="009B2003" w:rsidTr="00337041">
        <w:trPr>
          <w:cantSplit/>
        </w:trPr>
        <w:tc>
          <w:tcPr>
            <w:tcW w:w="11483" w:type="dxa"/>
            <w:shd w:val="pct15" w:color="auto" w:fill="auto"/>
          </w:tcPr>
          <w:p w:rsidR="00337041" w:rsidRPr="00410864" w:rsidRDefault="00337041" w:rsidP="00337041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337041" w:rsidRPr="009B2003" w:rsidTr="00F656BA">
        <w:trPr>
          <w:cantSplit/>
        </w:trPr>
        <w:tc>
          <w:tcPr>
            <w:tcW w:w="11483" w:type="dxa"/>
          </w:tcPr>
          <w:p w:rsidR="00337041" w:rsidRPr="00A4245F" w:rsidRDefault="00337041" w:rsidP="00F656BA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Специалния приоритет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337041" w:rsidRDefault="00337041" w:rsidP="00F656BA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Специален приоритет за 2023 г. е финансиране на проекти, които активно утвърждават европейската принадлежност на България и ценностите на демокрацията (свободата на словото, гражданското участие, културната изява и културното многообразие), и които демонстрират отношение към екологичната устойчивост.</w:t>
            </w:r>
          </w:p>
          <w:p w:rsidR="00337041" w:rsidRDefault="00337041" w:rsidP="00F656B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37041" w:rsidRPr="009B2003" w:rsidTr="00F656BA">
        <w:trPr>
          <w:cantSplit/>
        </w:trPr>
        <w:tc>
          <w:tcPr>
            <w:tcW w:w="11483" w:type="dxa"/>
          </w:tcPr>
          <w:p w:rsidR="00337041" w:rsidRPr="009B2003" w:rsidRDefault="00337041" w:rsidP="00F656BA">
            <w:pPr>
              <w:pStyle w:val="MediumShading1-Accent11"/>
              <w:numPr>
                <w:ilvl w:val="0"/>
                <w:numId w:val="40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на допълнителните акценти на Програмата през 2023 г.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337041" w:rsidRPr="00A4245F" w:rsidRDefault="00337041" w:rsidP="00F656B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развитие на млади творци, на професионалисти и мениджъри в сферата на културата – дейности свързани с обучителни програми, менторства, които да обхванат младите творци, професионалистите и мениджърите в сферата на културата и изкуството;</w:t>
            </w:r>
          </w:p>
          <w:p w:rsidR="00337041" w:rsidRPr="00A4245F" w:rsidRDefault="00337041" w:rsidP="00F656B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ангажиране на юношеска и младежка публики – проекти, които представят инициативи в сферата на изкуствата и културата, насочени към културната ангажираност на юношеската и младежка публика;</w:t>
            </w:r>
          </w:p>
          <w:p w:rsidR="00337041" w:rsidRPr="00A4245F" w:rsidRDefault="00337041" w:rsidP="00F656B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разширяване на публиката - дейности по разширяване на комуникационните канали, промени в маркетинговите подходи, засилване на дигиталното присъствие, адаптиране на съдържание за съответните аудитории, провеждане на инициативи и реализиране на дейности, насърчаващи и улесняващи посещението и участието в културни събития и дейности</w:t>
            </w:r>
          </w:p>
          <w:p w:rsidR="00337041" w:rsidRPr="00A4245F" w:rsidRDefault="00337041" w:rsidP="00F656B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секторни и междусекторни партньорства - партньорствата между културните оператори с културни институти и други институции и организации, които водят до оптимизиране на условията за провеждане на събитията – достъп до пространства и сцени, дигитално представяне, координация на провеждането на събитията и пр.</w:t>
            </w:r>
          </w:p>
          <w:p w:rsidR="00337041" w:rsidRDefault="00337041" w:rsidP="00F656B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изяви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качествени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включващи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дебютанти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337041" w:rsidRDefault="00337041" w:rsidP="00F656B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37041" w:rsidRPr="009B2003" w:rsidTr="00F656BA">
        <w:trPr>
          <w:cantSplit/>
        </w:trPr>
        <w:tc>
          <w:tcPr>
            <w:tcW w:w="11483" w:type="dxa"/>
          </w:tcPr>
          <w:p w:rsidR="00337041" w:rsidRDefault="00337041" w:rsidP="00F656BA">
            <w:pPr>
              <w:pStyle w:val="ListParagraph"/>
              <w:numPr>
                <w:ilvl w:val="0"/>
                <w:numId w:val="40"/>
              </w:numPr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E7A4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  (до 200 думи)</w:t>
            </w:r>
          </w:p>
          <w:p w:rsidR="00337041" w:rsidRPr="000E7A49" w:rsidRDefault="00A42BE4" w:rsidP="00F656BA">
            <w:pPr>
              <w:pStyle w:val="ListParagraph"/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hyperlink r:id="rId7" w:history="1">
              <w:r w:rsidR="00337041" w:rsidRPr="000E7A49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  <w:lang w:val="bg-BG"/>
                </w:rPr>
                <w:t>Приоритети от Стратегия за развитие на културата на Столична община „София – Творческа столица 2013-2023”</w:t>
              </w:r>
            </w:hyperlink>
          </w:p>
        </w:tc>
      </w:tr>
      <w:tr w:rsidR="00FE363B" w:rsidRPr="009B2003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E363B" w:rsidRPr="00410864" w:rsidRDefault="00FE363B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410864" w:rsidRDefault="00FE363B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</w:t>
            </w:r>
            <w:r w:rsidR="001F1F52"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а, както и техните отговорности </w:t>
            </w:r>
            <w:r w:rsidR="009A4F36"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>и предишен опит</w:t>
            </w:r>
          </w:p>
          <w:p w:rsidR="00FE363B" w:rsidRPr="00410864" w:rsidRDefault="00FE363B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E363B" w:rsidRPr="00410864" w:rsidRDefault="009A4F36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t>2</w:t>
            </w:r>
            <w:r w:rsidR="00FE363B"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  <w:r w:rsidR="00FE363B" w:rsidRPr="0041086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FE363B" w:rsidRPr="004108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="00FE363B" w:rsidRPr="0041086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410864" w:rsidRDefault="00FE363B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</w:t>
            </w:r>
            <w:r w:rsidR="001F1F52"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>филмови проекти</w:t>
            </w:r>
            <w:r w:rsidRPr="0041086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  <w:p w:rsidR="00FE363B" w:rsidRPr="00410864" w:rsidRDefault="00FE363B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7D5719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FE363B" w:rsidRPr="007D5719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E4" w:rsidRDefault="00A42BE4" w:rsidP="003D3243">
      <w:pPr>
        <w:spacing w:after="0" w:line="240" w:lineRule="auto"/>
      </w:pPr>
      <w:r>
        <w:separator/>
      </w:r>
    </w:p>
  </w:endnote>
  <w:endnote w:type="continuationSeparator" w:id="0">
    <w:p w:rsidR="00A42BE4" w:rsidRDefault="00A42BE4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8518C4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1B77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8C4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E4" w:rsidRDefault="00A42BE4" w:rsidP="003D3243">
      <w:pPr>
        <w:spacing w:after="0" w:line="240" w:lineRule="auto"/>
      </w:pPr>
      <w:r>
        <w:separator/>
      </w:r>
    </w:p>
  </w:footnote>
  <w:footnote w:type="continuationSeparator" w:id="0">
    <w:p w:rsidR="00A42BE4" w:rsidRDefault="00A42BE4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241780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2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7F7B7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0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5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5A64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9"/>
  </w:num>
  <w:num w:numId="4">
    <w:abstractNumId w:val="10"/>
  </w:num>
  <w:num w:numId="5">
    <w:abstractNumId w:val="32"/>
  </w:num>
  <w:num w:numId="6">
    <w:abstractNumId w:val="12"/>
  </w:num>
  <w:num w:numId="7">
    <w:abstractNumId w:val="3"/>
  </w:num>
  <w:num w:numId="8">
    <w:abstractNumId w:val="31"/>
  </w:num>
  <w:num w:numId="9">
    <w:abstractNumId w:val="37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9"/>
  </w:num>
  <w:num w:numId="15">
    <w:abstractNumId w:val="29"/>
  </w:num>
  <w:num w:numId="16">
    <w:abstractNumId w:val="14"/>
  </w:num>
  <w:num w:numId="17">
    <w:abstractNumId w:val="25"/>
  </w:num>
  <w:num w:numId="18">
    <w:abstractNumId w:val="4"/>
  </w:num>
  <w:num w:numId="19">
    <w:abstractNumId w:val="23"/>
  </w:num>
  <w:num w:numId="20">
    <w:abstractNumId w:val="18"/>
  </w:num>
  <w:num w:numId="21">
    <w:abstractNumId w:val="30"/>
  </w:num>
  <w:num w:numId="22">
    <w:abstractNumId w:val="28"/>
  </w:num>
  <w:num w:numId="23">
    <w:abstractNumId w:val="21"/>
  </w:num>
  <w:num w:numId="24">
    <w:abstractNumId w:val="16"/>
  </w:num>
  <w:num w:numId="25">
    <w:abstractNumId w:val="36"/>
  </w:num>
  <w:num w:numId="26">
    <w:abstractNumId w:val="22"/>
  </w:num>
  <w:num w:numId="27">
    <w:abstractNumId w:val="20"/>
  </w:num>
  <w:num w:numId="28">
    <w:abstractNumId w:val="5"/>
  </w:num>
  <w:num w:numId="29">
    <w:abstractNumId w:val="8"/>
  </w:num>
  <w:num w:numId="30">
    <w:abstractNumId w:val="11"/>
  </w:num>
  <w:num w:numId="31">
    <w:abstractNumId w:val="34"/>
  </w:num>
  <w:num w:numId="32">
    <w:abstractNumId w:val="26"/>
  </w:num>
  <w:num w:numId="33">
    <w:abstractNumId w:val="33"/>
  </w:num>
  <w:num w:numId="34">
    <w:abstractNumId w:val="6"/>
  </w:num>
  <w:num w:numId="35">
    <w:abstractNumId w:val="17"/>
  </w:num>
  <w:num w:numId="36">
    <w:abstractNumId w:val="35"/>
  </w:num>
  <w:num w:numId="37">
    <w:abstractNumId w:val="2"/>
  </w:num>
  <w:num w:numId="38">
    <w:abstractNumId w:val="27"/>
  </w:num>
  <w:num w:numId="39">
    <w:abstractNumId w:val="3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16D6E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888"/>
    <w:rsid w:val="00062F0A"/>
    <w:rsid w:val="0007038C"/>
    <w:rsid w:val="000713BD"/>
    <w:rsid w:val="000730DB"/>
    <w:rsid w:val="00080827"/>
    <w:rsid w:val="00085F95"/>
    <w:rsid w:val="00092E69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E7A49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06D1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B77AE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1F52"/>
    <w:rsid w:val="001F6E79"/>
    <w:rsid w:val="001F73B0"/>
    <w:rsid w:val="0020192B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1780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37041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C79B2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864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204E"/>
    <w:rsid w:val="004C3F6B"/>
    <w:rsid w:val="004C442B"/>
    <w:rsid w:val="004C752E"/>
    <w:rsid w:val="004D113D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366C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3B42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0EF2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A2DB1"/>
    <w:rsid w:val="006C1A1B"/>
    <w:rsid w:val="006C3417"/>
    <w:rsid w:val="006C4716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031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2F98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18C4"/>
    <w:rsid w:val="00857ED8"/>
    <w:rsid w:val="008602C5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03F2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0AFF"/>
    <w:rsid w:val="009A4F36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2BE4"/>
    <w:rsid w:val="00A43711"/>
    <w:rsid w:val="00A45D74"/>
    <w:rsid w:val="00A5143E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87CB0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6A6E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53F9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A51A6"/>
    <w:rsid w:val="00CB5546"/>
    <w:rsid w:val="00CB60F0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BFA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43980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61EA3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a.sofia.bg/inc/service/service-download-file.php?identifier=7edd1ca8-8e98-4d43-8a02-be7f8123ff0c&amp;control=202110150137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2017-06-27T09:42:00Z</cp:lastPrinted>
  <dcterms:created xsi:type="dcterms:W3CDTF">2022-09-09T07:17:00Z</dcterms:created>
  <dcterms:modified xsi:type="dcterms:W3CDTF">2022-10-04T06:46:00Z</dcterms:modified>
</cp:coreProperties>
</file>