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5F" w:rsidRPr="00270248" w:rsidRDefault="0007605F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НАПРАВЛЕНИЕ </w:t>
      </w:r>
      <w:r w:rsidR="0043014C" w:rsidRPr="0043014C">
        <w:rPr>
          <w:rFonts w:ascii="Arial" w:hAnsi="Arial" w:cs="Arial"/>
          <w:b/>
          <w:lang w:val="bg-BG"/>
        </w:rPr>
        <w:t>„</w:t>
      </w:r>
      <w:r w:rsidR="00111797">
        <w:rPr>
          <w:rFonts w:ascii="Arial" w:hAnsi="Arial" w:cs="Arial"/>
          <w:b/>
          <w:lang w:val="bg-BG"/>
        </w:rPr>
        <w:t>МУЗИКА</w:t>
      </w:r>
      <w:bookmarkStart w:id="0" w:name="_GoBack"/>
      <w:bookmarkEnd w:id="0"/>
      <w:r w:rsidR="0043014C" w:rsidRPr="0043014C">
        <w:rPr>
          <w:rFonts w:ascii="Arial" w:hAnsi="Arial" w:cs="Arial"/>
          <w:b/>
          <w:lang w:val="bg-BG"/>
        </w:rPr>
        <w:t>”</w:t>
      </w:r>
    </w:p>
    <w:p w:rsidR="0007605F" w:rsidRPr="00270248" w:rsidRDefault="0007605F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07605F" w:rsidRPr="000E171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Водещ критерий при оценяването на проектните предложения </w:t>
      </w:r>
      <w:r w:rsidRPr="00E5675E">
        <w:rPr>
          <w:rFonts w:ascii="Arial" w:hAnsi="Arial" w:cs="Arial"/>
          <w:sz w:val="18"/>
          <w:szCs w:val="18"/>
          <w:lang w:val="bg-BG"/>
        </w:rPr>
        <w:t xml:space="preserve">е </w:t>
      </w:r>
      <w:r w:rsidR="000258B7" w:rsidRPr="00E5675E">
        <w:rPr>
          <w:rFonts w:ascii="Arial" w:hAnsi="Arial" w:cs="Arial"/>
          <w:sz w:val="18"/>
          <w:szCs w:val="18"/>
          <w:lang w:val="bg-BG"/>
        </w:rPr>
        <w:t>предложеното обосновано високо качество в съответствие с фокуса на направлението и</w:t>
      </w:r>
      <w:r w:rsidR="00AA651F" w:rsidRPr="00E5675E">
        <w:rPr>
          <w:rFonts w:ascii="Arial" w:hAnsi="Arial" w:cs="Arial"/>
          <w:sz w:val="18"/>
          <w:szCs w:val="18"/>
          <w:lang w:val="bg-BG"/>
        </w:rPr>
        <w:t xml:space="preserve"> предвидените обосновани и ефективни дейности в изпълнение на един или повече от хоризонталните </w:t>
      </w:r>
      <w:r w:rsidR="00F35F90" w:rsidRPr="00E5675E">
        <w:rPr>
          <w:rFonts w:ascii="Arial" w:hAnsi="Arial" w:cs="Arial"/>
          <w:sz w:val="18"/>
          <w:szCs w:val="18"/>
          <w:lang w:val="bg-BG"/>
        </w:rPr>
        <w:t>п</w:t>
      </w:r>
      <w:r w:rsidR="00AA651F" w:rsidRPr="00E5675E">
        <w:rPr>
          <w:rFonts w:ascii="Arial" w:hAnsi="Arial" w:cs="Arial"/>
          <w:sz w:val="18"/>
          <w:szCs w:val="18"/>
          <w:lang w:val="bg-BG"/>
        </w:rPr>
        <w:t>риоритети</w:t>
      </w:r>
      <w:r w:rsidR="00F35F90" w:rsidRPr="00E5675E">
        <w:rPr>
          <w:rFonts w:ascii="Arial" w:hAnsi="Arial" w:cs="Arial"/>
          <w:sz w:val="18"/>
          <w:szCs w:val="18"/>
          <w:lang w:val="bg-BG"/>
        </w:rPr>
        <w:t>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При оценката на проектното предложение във всяка секция </w:t>
      </w:r>
      <w:r w:rsidRPr="004F3FE2">
        <w:rPr>
          <w:rFonts w:ascii="Arial" w:hAnsi="Arial" w:cs="Arial"/>
          <w:sz w:val="18"/>
          <w:szCs w:val="18"/>
          <w:lang w:val="bg-BG"/>
        </w:rPr>
        <w:t>се поставят точки, в зависимост от степента на постигане на критерия.</w:t>
      </w:r>
    </w:p>
    <w:p w:rsidR="0007605F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230FCB" w:rsidRPr="00230FCB" w:rsidRDefault="00230FC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Общата оценка се мотивира</w:t>
      </w:r>
      <w:r w:rsidR="004B4BF3">
        <w:rPr>
          <w:rFonts w:ascii="Arial" w:hAnsi="Arial" w:cs="Arial"/>
          <w:sz w:val="18"/>
          <w:szCs w:val="18"/>
          <w:lang w:val="bg-BG"/>
        </w:rPr>
        <w:t xml:space="preserve"> от оценителя с обяснения по същество, които поясняват поставената количествена оценка.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551"/>
        <w:gridCol w:w="992"/>
      </w:tblGrid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F00839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  <w:r w:rsidR="00007717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E5675E" w:rsidP="00E5675E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60</w:t>
            </w:r>
            <w:r w:rsidR="0007605F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4F3FE2" w:rsidTr="00C81875">
        <w:trPr>
          <w:cantSplit/>
          <w:trHeight w:val="1010"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на проекта с изискванията на </w:t>
            </w:r>
            <w:r w:rsidR="00F43DF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направлението</w:t>
            </w:r>
            <w:r w:rsidR="00F43DF3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 202</w:t>
            </w:r>
            <w:r w:rsidR="00C5152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07605F" w:rsidRPr="004F3FE2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C81875" w:rsidRDefault="0007605F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</w:t>
            </w:r>
            <w:r w:rsidR="00F43DF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предлага </w:t>
            </w:r>
            <w:r w:rsidR="009E219F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обосновано високо качество във фокуса на направлението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като това е ясно проследимо в цялото проектно предложение. </w:t>
            </w:r>
          </w:p>
        </w:tc>
        <w:tc>
          <w:tcPr>
            <w:tcW w:w="2551" w:type="dxa"/>
          </w:tcPr>
          <w:p w:rsidR="0007605F" w:rsidRPr="004F3FE2" w:rsidRDefault="009E219F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Идейна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концепция, връзка с изискванията</w:t>
            </w:r>
            <w:r w:rsidR="0051178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 направлението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, контекст на проекта, цели и дейности.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7E1FCB"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 w:rsid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ED34D3" w:rsidRPr="004F3FE2" w:rsidTr="00C81875">
        <w:trPr>
          <w:cantSplit/>
          <w:trHeight w:val="1010"/>
        </w:trPr>
        <w:tc>
          <w:tcPr>
            <w:tcW w:w="4253" w:type="dxa"/>
          </w:tcPr>
          <w:p w:rsidR="00ED34D3" w:rsidRPr="004F3FE2" w:rsidRDefault="00ED34D3" w:rsidP="00ED34D3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 за изпълнение на </w:t>
            </w:r>
            <w:r w:rsidRPr="00ED34D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един или повече от приоритетите на Стратегията за развитие на културата - „София - творческа столица 2013-2023”</w:t>
            </w:r>
          </w:p>
        </w:tc>
        <w:tc>
          <w:tcPr>
            <w:tcW w:w="3827" w:type="dxa"/>
          </w:tcPr>
          <w:p w:rsidR="00ED34D3" w:rsidRPr="004F3FE2" w:rsidRDefault="00ED34D3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 обоснован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 на</w:t>
            </w: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един или повече от приоритетите на Стратегията за развитие на културата - „София - творческа столица 2013-2023”</w:t>
            </w:r>
          </w:p>
        </w:tc>
        <w:tc>
          <w:tcPr>
            <w:tcW w:w="2551" w:type="dxa"/>
          </w:tcPr>
          <w:p w:rsidR="00ED34D3" w:rsidRDefault="00ED34D3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Подход за реализация на дейностите в изпълнение на приоритетите, свързани със Стратегията за развитие на културата - „София - Творческа столица 2013-2023”</w:t>
            </w:r>
          </w:p>
        </w:tc>
        <w:tc>
          <w:tcPr>
            <w:tcW w:w="992" w:type="dxa"/>
            <w:vAlign w:val="center"/>
          </w:tcPr>
          <w:p w:rsidR="00ED34D3" w:rsidRPr="004F3FE2" w:rsidRDefault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A25F3B" w:rsidRPr="004F3FE2" w:rsidTr="00C81875">
        <w:trPr>
          <w:cantSplit/>
          <w:trHeight w:val="739"/>
        </w:trPr>
        <w:tc>
          <w:tcPr>
            <w:tcW w:w="4253" w:type="dxa"/>
          </w:tcPr>
          <w:p w:rsidR="00A25F3B" w:rsidRPr="004F3FE2" w:rsidRDefault="00625271" w:rsidP="00C51529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Дейностите  за изпълнение на изискванията на </w:t>
            </w:r>
            <w:r w:rsidR="00C51529" w:rsidRPr="00C5152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реализация на специалния приоритет и/или на акцентите на Програмата за 2023 г.</w:t>
            </w:r>
          </w:p>
        </w:tc>
        <w:tc>
          <w:tcPr>
            <w:tcW w:w="3827" w:type="dxa"/>
          </w:tcPr>
          <w:p w:rsidR="00A25F3B" w:rsidRPr="004F3FE2" w:rsidRDefault="00A25F3B" w:rsidP="00C51529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</w:t>
            </w:r>
            <w:r w:rsidR="003A2B6C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обоснован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</w:t>
            </w:r>
            <w:r w:rsidR="003A2B6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 w:rsidR="00C51529" w:rsidRPr="00C51529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 на специалния приоритет и/или на поне един от акцентите на Програмата за 2023 г.</w:t>
            </w:r>
          </w:p>
        </w:tc>
        <w:tc>
          <w:tcPr>
            <w:tcW w:w="2551" w:type="dxa"/>
          </w:tcPr>
          <w:p w:rsidR="00A25F3B" w:rsidRPr="004F3FE2" w:rsidRDefault="0067610D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подход, целеви групи и дейности </w:t>
            </w:r>
          </w:p>
        </w:tc>
        <w:tc>
          <w:tcPr>
            <w:tcW w:w="992" w:type="dxa"/>
            <w:vAlign w:val="center"/>
          </w:tcPr>
          <w:p w:rsidR="00A25F3B" w:rsidRPr="004F3FE2" w:rsidRDefault="00A25F3B" w:rsidP="00ED34D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07605F" w:rsidRPr="004F3FE2" w:rsidTr="006314CA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Оригиналност на идеята и замисъла на проекта.</w:t>
            </w:r>
          </w:p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 w:rsidR="00BF75A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="0000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717" w:rsidRPr="00C317DD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Проекти, които са вече познати, реализирани и подкрепяни, следва да обосноват нов елемент, които надгражда творческия замисъл от предходното издание. Кандидатите, когато представят проект за изява или инициатива, която вече е позната, реализирана и подкрепяна, следва да обосноват новия и различен елемент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Творческа концепция, творчески подход, цели на проекта, очаквани резултати, препоръки,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007717">
              <w:rPr>
                <w:rFonts w:ascii="Arial" w:hAnsi="Arial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07605F" w:rsidRPr="004F3FE2" w:rsidRDefault="00007717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Идейна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концепция, подход, участници, публики,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A25F3B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8F1A30" w:rsidP="00C317DD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Популяризация на проекта </w:t>
            </w:r>
          </w:p>
        </w:tc>
        <w:tc>
          <w:tcPr>
            <w:tcW w:w="3827" w:type="dxa"/>
          </w:tcPr>
          <w:p w:rsidR="0007605F" w:rsidRPr="004F3FE2" w:rsidRDefault="00EF6748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дейности, които осигуряват по ефективен начин популяризиране на проектните дейности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Цели, резултати, устойчивост. </w:t>
            </w:r>
          </w:p>
        </w:tc>
        <w:tc>
          <w:tcPr>
            <w:tcW w:w="992" w:type="dxa"/>
            <w:vAlign w:val="center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EF6748">
              <w:rPr>
                <w:rFonts w:ascii="Arial" w:hAnsi="Arial" w:cs="Arial"/>
                <w:bCs/>
                <w:sz w:val="18"/>
                <w:szCs w:val="18"/>
                <w:lang w:val="bg-BG"/>
              </w:rPr>
              <w:t>10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</w:t>
            </w:r>
            <w:r w:rsidR="009313C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E5675E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 w:rsidR="00A25F3B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</w:t>
            </w:r>
            <w:r w:rsidR="0007605F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 и на идентифицираните нужди.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lastRenderedPageBreak/>
              <w:t>Проектът е изпълним.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Творчески подход,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E5675E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Дейностите по проекта са </w:t>
            </w:r>
            <w:r w:rsidR="00CD4835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смисло</w:t>
            </w:r>
            <w:r w:rsidR="0057596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во и логически обосновани, обвързани с постигане на </w:t>
            </w:r>
            <w:r w:rsidR="00E5675E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конкретни резултати.</w:t>
            </w:r>
          </w:p>
        </w:tc>
        <w:tc>
          <w:tcPr>
            <w:tcW w:w="3827" w:type="dxa"/>
          </w:tcPr>
          <w:p w:rsidR="0007605F" w:rsidRPr="004F3FE2" w:rsidRDefault="0007605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дейности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т.число подход на реализация, резултати, график и 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са съобразени с ограниченията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наложени поради необходимостта от социална дистанция. 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и резултати, план за реализация при налагане на обща карантина или засилване на мерките за дистанция, график на дейностите,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A25F3B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6F351D" w:rsidRPr="004F3FE2" w:rsidTr="004C5B28">
        <w:trPr>
          <w:cantSplit/>
        </w:trPr>
        <w:tc>
          <w:tcPr>
            <w:tcW w:w="4253" w:type="dxa"/>
          </w:tcPr>
          <w:p w:rsidR="006F351D" w:rsidRPr="004F3FE2" w:rsidRDefault="006F351D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Съобразяване с изискванията, наложени </w:t>
            </w:r>
            <w:r w:rsidR="00B07F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поради епидемията от Ковид -19</w:t>
            </w:r>
          </w:p>
        </w:tc>
        <w:tc>
          <w:tcPr>
            <w:tcW w:w="3827" w:type="dxa"/>
          </w:tcPr>
          <w:p w:rsidR="006F351D" w:rsidRPr="004F3FE2" w:rsidRDefault="00B07F84" w:rsidP="00C317DD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Дейностите по проекта предвиждат с</w:t>
            </w:r>
            <w:r w:rsidR="006F351D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ъобразяване на ограниченията, наложени от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епидемията от Ковид-19.</w:t>
            </w:r>
          </w:p>
          <w:p w:rsidR="006F351D" w:rsidRPr="004F3FE2" w:rsidRDefault="006F351D" w:rsidP="006F351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6F351D" w:rsidRPr="004F3FE2" w:rsidRDefault="00B07F84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Подход за реализация, дейности и резултати, </w:t>
            </w:r>
          </w:p>
        </w:tc>
        <w:tc>
          <w:tcPr>
            <w:tcW w:w="992" w:type="dxa"/>
            <w:vAlign w:val="center"/>
          </w:tcPr>
          <w:p w:rsidR="006F351D" w:rsidRPr="004F3FE2" w:rsidRDefault="009A3DF3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9313C6" w:rsidRPr="004F3FE2" w:rsidTr="004C5B28">
        <w:trPr>
          <w:cantSplit/>
        </w:trPr>
        <w:tc>
          <w:tcPr>
            <w:tcW w:w="4253" w:type="dxa"/>
          </w:tcPr>
          <w:p w:rsidR="009313C6" w:rsidRPr="00C317DD" w:rsidRDefault="00D70029" w:rsidP="00C317DD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b/>
                <w:bCs/>
                <w:sz w:val="18"/>
                <w:szCs w:val="18"/>
              </w:rPr>
            </w:pPr>
            <w:r w:rsidRPr="00C317DD">
              <w:rPr>
                <w:b/>
                <w:bCs/>
                <w:sz w:val="18"/>
                <w:szCs w:val="18"/>
              </w:rPr>
              <w:t xml:space="preserve">План за </w:t>
            </w:r>
            <w:r w:rsidR="00CF45EB" w:rsidRPr="00C317DD">
              <w:rPr>
                <w:b/>
                <w:bCs/>
                <w:sz w:val="18"/>
                <w:szCs w:val="18"/>
              </w:rPr>
              <w:t xml:space="preserve">адаптиране на реализацията </w:t>
            </w:r>
            <w:r w:rsidRPr="00C317DD">
              <w:rPr>
                <w:b/>
                <w:bCs/>
                <w:sz w:val="18"/>
                <w:szCs w:val="18"/>
              </w:rPr>
              <w:t>на дейностите при възникване на ситуация, която съществено затруднява физическа (присъствена) реализация.</w:t>
            </w:r>
          </w:p>
        </w:tc>
        <w:tc>
          <w:tcPr>
            <w:tcW w:w="3827" w:type="dxa"/>
          </w:tcPr>
          <w:p w:rsidR="009313C6" w:rsidRPr="004F3FE2" w:rsidRDefault="00D70029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заложена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реалистичн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а преценка на </w:t>
            </w:r>
            <w:r w:rsidR="00472A5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риска от налагане на ограничения и е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заложен </w:t>
            </w:r>
            <w:r w:rsidR="00472A5C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обмислен алтернативен план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 реализация на дейностите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551" w:type="dxa"/>
          </w:tcPr>
          <w:p w:rsidR="009313C6" w:rsidRPr="004F3FE2" w:rsidRDefault="00ED34D3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План за реализация при налагане на обща карантина или засилване на мерките за дистанция</w:t>
            </w:r>
          </w:p>
        </w:tc>
        <w:tc>
          <w:tcPr>
            <w:tcW w:w="992" w:type="dxa"/>
            <w:vAlign w:val="center"/>
          </w:tcPr>
          <w:p w:rsidR="009313C6" w:rsidRPr="004F3FE2" w:rsidRDefault="009A3DF3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551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07605F" w:rsidRPr="004F3FE2" w:rsidRDefault="0007605F" w:rsidP="00C317DD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07605F" w:rsidRPr="000879BE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07605F" w:rsidRPr="00F8743A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07605F" w:rsidRPr="00C10CCA" w:rsidTr="004C5B28">
        <w:trPr>
          <w:cantSplit/>
        </w:trPr>
        <w:tc>
          <w:tcPr>
            <w:tcW w:w="4253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07605F" w:rsidRPr="00C10CCA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07605F" w:rsidRPr="00F872F3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</w:tr>
    </w:tbl>
    <w:p w:rsidR="0007605F" w:rsidRDefault="0007605F" w:rsidP="002D7CE2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605F" w:rsidRPr="006A5196" w:rsidRDefault="0007605F" w:rsidP="002D7CE2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  <w:gridCol w:w="850"/>
        <w:gridCol w:w="1560"/>
      </w:tblGrid>
      <w:tr w:rsidR="0007605F" w:rsidRPr="000E1712" w:rsidTr="004C5B28">
        <w:tc>
          <w:tcPr>
            <w:tcW w:w="9214" w:type="dxa"/>
            <w:shd w:val="clear" w:color="auto" w:fill="F2F2F2"/>
          </w:tcPr>
          <w:p w:rsidR="0007605F" w:rsidRPr="00B275C7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0E1712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0E1712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681EAE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5158E0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7605F" w:rsidRPr="000E1712" w:rsidTr="004C5B28">
        <w:tc>
          <w:tcPr>
            <w:tcW w:w="9214" w:type="dxa"/>
          </w:tcPr>
          <w:p w:rsidR="0007605F" w:rsidRPr="005158E0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</w:t>
            </w:r>
            <w:r w:rsidR="00C81875">
              <w:rPr>
                <w:rFonts w:ascii="Arial" w:hAnsi="Arial" w:cs="Arial"/>
                <w:sz w:val="20"/>
                <w:szCs w:val="20"/>
                <w:lang w:val="bg-BG"/>
              </w:rPr>
              <w:t>1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07605F" w:rsidRPr="00270248" w:rsidRDefault="0007605F" w:rsidP="002D7CE2">
      <w:pPr>
        <w:pStyle w:val="MediumShading1-Accent11"/>
        <w:tabs>
          <w:tab w:val="left" w:pos="284"/>
        </w:tabs>
        <w:rPr>
          <w:rFonts w:ascii="Arial" w:hAnsi="Arial" w:cs="Arial"/>
          <w:b/>
          <w:sz w:val="20"/>
          <w:szCs w:val="20"/>
          <w:lang w:val="bg-BG"/>
        </w:rPr>
      </w:pPr>
    </w:p>
    <w:sectPr w:rsidR="0007605F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85" w:rsidRDefault="00683B85" w:rsidP="003D3243">
      <w:pPr>
        <w:spacing w:after="0" w:line="240" w:lineRule="auto"/>
      </w:pPr>
      <w:r>
        <w:separator/>
      </w:r>
    </w:p>
  </w:endnote>
  <w:endnote w:type="continuationSeparator" w:id="0">
    <w:p w:rsidR="00683B85" w:rsidRDefault="00683B85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ED34D3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85" w:rsidRDefault="00683B85" w:rsidP="003D3243">
      <w:pPr>
        <w:spacing w:after="0" w:line="240" w:lineRule="auto"/>
      </w:pPr>
      <w:r>
        <w:separator/>
      </w:r>
    </w:p>
  </w:footnote>
  <w:footnote w:type="continuationSeparator" w:id="0">
    <w:p w:rsidR="00683B85" w:rsidRDefault="00683B85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05F" w:rsidRDefault="00842618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5F" w:rsidRPr="001172C2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07605F" w:rsidRPr="00E40FD1" w:rsidRDefault="0007605F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r w:rsidR="007A50F7">
      <w:fldChar w:fldCharType="begin"/>
    </w:r>
    <w:r w:rsidR="007A50F7">
      <w:instrText xml:space="preserve"> HYPERLINK "http://sofiaculture.bg/" </w:instrText>
    </w:r>
    <w:r w:rsidR="007A50F7">
      <w:fldChar w:fldCharType="separate"/>
    </w:r>
    <w:r w:rsidRPr="001172C2">
      <w:rPr>
        <w:rStyle w:val="Hyperlink"/>
        <w:rFonts w:ascii="Times New Roman" w:hAnsi="Times New Roman"/>
        <w:sz w:val="20"/>
        <w:szCs w:val="20"/>
      </w:rPr>
      <w:t>http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.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bg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7A50F7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1CC028C8"/>
    <w:multiLevelType w:val="hybridMultilevel"/>
    <w:tmpl w:val="5A0E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3CC34491"/>
    <w:multiLevelType w:val="hybridMultilevel"/>
    <w:tmpl w:val="69AEBF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46633"/>
    <w:multiLevelType w:val="hybridMultilevel"/>
    <w:tmpl w:val="71C2BBF2"/>
    <w:lvl w:ilvl="0" w:tplc="945ABD8E">
      <w:start w:val="2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4" w:hanging="360"/>
      </w:pPr>
    </w:lvl>
    <w:lvl w:ilvl="2" w:tplc="0402001B" w:tentative="1">
      <w:start w:val="1"/>
      <w:numFmt w:val="lowerRoman"/>
      <w:lvlText w:val="%3."/>
      <w:lvlJc w:val="right"/>
      <w:pPr>
        <w:ind w:left="2554" w:hanging="180"/>
      </w:pPr>
    </w:lvl>
    <w:lvl w:ilvl="3" w:tplc="0402000F" w:tentative="1">
      <w:start w:val="1"/>
      <w:numFmt w:val="decimal"/>
      <w:lvlText w:val="%4."/>
      <w:lvlJc w:val="left"/>
      <w:pPr>
        <w:ind w:left="3274" w:hanging="360"/>
      </w:pPr>
    </w:lvl>
    <w:lvl w:ilvl="4" w:tplc="04020019" w:tentative="1">
      <w:start w:val="1"/>
      <w:numFmt w:val="lowerLetter"/>
      <w:lvlText w:val="%5."/>
      <w:lvlJc w:val="left"/>
      <w:pPr>
        <w:ind w:left="3994" w:hanging="360"/>
      </w:pPr>
    </w:lvl>
    <w:lvl w:ilvl="5" w:tplc="0402001B" w:tentative="1">
      <w:start w:val="1"/>
      <w:numFmt w:val="lowerRoman"/>
      <w:lvlText w:val="%6."/>
      <w:lvlJc w:val="right"/>
      <w:pPr>
        <w:ind w:left="4714" w:hanging="180"/>
      </w:pPr>
    </w:lvl>
    <w:lvl w:ilvl="6" w:tplc="0402000F" w:tentative="1">
      <w:start w:val="1"/>
      <w:numFmt w:val="decimal"/>
      <w:lvlText w:val="%7."/>
      <w:lvlJc w:val="left"/>
      <w:pPr>
        <w:ind w:left="5434" w:hanging="360"/>
      </w:pPr>
    </w:lvl>
    <w:lvl w:ilvl="7" w:tplc="04020019" w:tentative="1">
      <w:start w:val="1"/>
      <w:numFmt w:val="lowerLetter"/>
      <w:lvlText w:val="%8."/>
      <w:lvlJc w:val="left"/>
      <w:pPr>
        <w:ind w:left="6154" w:hanging="360"/>
      </w:pPr>
    </w:lvl>
    <w:lvl w:ilvl="8" w:tplc="040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 w15:restartNumberingAfterBreak="0">
    <w:nsid w:val="5CEF09D8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229F"/>
    <w:rsid w:val="000048D9"/>
    <w:rsid w:val="00007717"/>
    <w:rsid w:val="00016C63"/>
    <w:rsid w:val="000258B7"/>
    <w:rsid w:val="00035C45"/>
    <w:rsid w:val="000476E2"/>
    <w:rsid w:val="00047F7B"/>
    <w:rsid w:val="00056135"/>
    <w:rsid w:val="000600D1"/>
    <w:rsid w:val="0006198B"/>
    <w:rsid w:val="00073F58"/>
    <w:rsid w:val="0007605F"/>
    <w:rsid w:val="00080827"/>
    <w:rsid w:val="000862E6"/>
    <w:rsid w:val="000879BE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11797"/>
    <w:rsid w:val="00116313"/>
    <w:rsid w:val="001172C2"/>
    <w:rsid w:val="0012139C"/>
    <w:rsid w:val="00123D89"/>
    <w:rsid w:val="00130286"/>
    <w:rsid w:val="00132196"/>
    <w:rsid w:val="00135560"/>
    <w:rsid w:val="00135BB3"/>
    <w:rsid w:val="001440A1"/>
    <w:rsid w:val="001516CA"/>
    <w:rsid w:val="0015200C"/>
    <w:rsid w:val="001560CF"/>
    <w:rsid w:val="00161885"/>
    <w:rsid w:val="00167BE6"/>
    <w:rsid w:val="0018111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28A2"/>
    <w:rsid w:val="002060A3"/>
    <w:rsid w:val="00217F56"/>
    <w:rsid w:val="00225F9B"/>
    <w:rsid w:val="00227165"/>
    <w:rsid w:val="00230FCB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D7CE2"/>
    <w:rsid w:val="002E68B1"/>
    <w:rsid w:val="002E7DD8"/>
    <w:rsid w:val="002F6383"/>
    <w:rsid w:val="0030077F"/>
    <w:rsid w:val="0030102D"/>
    <w:rsid w:val="00304A94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2B6C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151B"/>
    <w:rsid w:val="00421A0B"/>
    <w:rsid w:val="0043014C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2A5C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4BF3"/>
    <w:rsid w:val="004B6C79"/>
    <w:rsid w:val="004C13AB"/>
    <w:rsid w:val="004C3F6B"/>
    <w:rsid w:val="004C5B28"/>
    <w:rsid w:val="004C752E"/>
    <w:rsid w:val="004D7237"/>
    <w:rsid w:val="004D78BF"/>
    <w:rsid w:val="004F262F"/>
    <w:rsid w:val="004F3FE2"/>
    <w:rsid w:val="005039F2"/>
    <w:rsid w:val="00503CD9"/>
    <w:rsid w:val="00505950"/>
    <w:rsid w:val="00511635"/>
    <w:rsid w:val="00511780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75962"/>
    <w:rsid w:val="00576013"/>
    <w:rsid w:val="005A16BB"/>
    <w:rsid w:val="005A195C"/>
    <w:rsid w:val="005A354C"/>
    <w:rsid w:val="005A424E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04D20"/>
    <w:rsid w:val="006110C6"/>
    <w:rsid w:val="00611F95"/>
    <w:rsid w:val="0061428E"/>
    <w:rsid w:val="00625271"/>
    <w:rsid w:val="006314CA"/>
    <w:rsid w:val="00641E0B"/>
    <w:rsid w:val="00646E6B"/>
    <w:rsid w:val="0065343B"/>
    <w:rsid w:val="00654988"/>
    <w:rsid w:val="00657CBC"/>
    <w:rsid w:val="00657D48"/>
    <w:rsid w:val="006616C8"/>
    <w:rsid w:val="0066698B"/>
    <w:rsid w:val="00672947"/>
    <w:rsid w:val="00672D37"/>
    <w:rsid w:val="0067610D"/>
    <w:rsid w:val="00681EAE"/>
    <w:rsid w:val="00683B85"/>
    <w:rsid w:val="00695CAF"/>
    <w:rsid w:val="006A1B09"/>
    <w:rsid w:val="006A5196"/>
    <w:rsid w:val="006B1D11"/>
    <w:rsid w:val="006B38EE"/>
    <w:rsid w:val="006B4F0C"/>
    <w:rsid w:val="006B6CEE"/>
    <w:rsid w:val="006C1A1B"/>
    <w:rsid w:val="006C324D"/>
    <w:rsid w:val="006C3417"/>
    <w:rsid w:val="006C5252"/>
    <w:rsid w:val="006D2DA0"/>
    <w:rsid w:val="006D535A"/>
    <w:rsid w:val="006D5C82"/>
    <w:rsid w:val="006E3C00"/>
    <w:rsid w:val="006E55F9"/>
    <w:rsid w:val="006F1470"/>
    <w:rsid w:val="006F244A"/>
    <w:rsid w:val="006F351D"/>
    <w:rsid w:val="007441CA"/>
    <w:rsid w:val="00746DE8"/>
    <w:rsid w:val="00753EA8"/>
    <w:rsid w:val="0075521A"/>
    <w:rsid w:val="00755C8F"/>
    <w:rsid w:val="007579DC"/>
    <w:rsid w:val="00773AE5"/>
    <w:rsid w:val="007779FA"/>
    <w:rsid w:val="00782665"/>
    <w:rsid w:val="00790CAB"/>
    <w:rsid w:val="00791A46"/>
    <w:rsid w:val="007A013E"/>
    <w:rsid w:val="007A37B2"/>
    <w:rsid w:val="007A50F7"/>
    <w:rsid w:val="007A7E65"/>
    <w:rsid w:val="007B02D3"/>
    <w:rsid w:val="007B2145"/>
    <w:rsid w:val="007B50A6"/>
    <w:rsid w:val="007D62E2"/>
    <w:rsid w:val="007E1FCB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42618"/>
    <w:rsid w:val="0086101E"/>
    <w:rsid w:val="008628C8"/>
    <w:rsid w:val="008667D2"/>
    <w:rsid w:val="00870680"/>
    <w:rsid w:val="00880B10"/>
    <w:rsid w:val="00880E94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1A30"/>
    <w:rsid w:val="008F3B54"/>
    <w:rsid w:val="008F70D7"/>
    <w:rsid w:val="009068BD"/>
    <w:rsid w:val="0091134C"/>
    <w:rsid w:val="00915860"/>
    <w:rsid w:val="0091592B"/>
    <w:rsid w:val="00922885"/>
    <w:rsid w:val="009267B2"/>
    <w:rsid w:val="00927890"/>
    <w:rsid w:val="009313C6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EEA"/>
    <w:rsid w:val="00974841"/>
    <w:rsid w:val="0099138C"/>
    <w:rsid w:val="00991CC4"/>
    <w:rsid w:val="009A3DF3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19D9"/>
    <w:rsid w:val="009E1E52"/>
    <w:rsid w:val="009E219F"/>
    <w:rsid w:val="009E32D4"/>
    <w:rsid w:val="009E4A12"/>
    <w:rsid w:val="009E4F68"/>
    <w:rsid w:val="009E5AA2"/>
    <w:rsid w:val="009E6B9C"/>
    <w:rsid w:val="009F5396"/>
    <w:rsid w:val="00A00B1A"/>
    <w:rsid w:val="00A00F14"/>
    <w:rsid w:val="00A04E45"/>
    <w:rsid w:val="00A163B9"/>
    <w:rsid w:val="00A23008"/>
    <w:rsid w:val="00A25F3B"/>
    <w:rsid w:val="00A32550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651F"/>
    <w:rsid w:val="00AA7B00"/>
    <w:rsid w:val="00AB6E7E"/>
    <w:rsid w:val="00AC04AC"/>
    <w:rsid w:val="00AC1A34"/>
    <w:rsid w:val="00AC43DA"/>
    <w:rsid w:val="00AC4A5F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07F84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BF75A2"/>
    <w:rsid w:val="00C00543"/>
    <w:rsid w:val="00C077A5"/>
    <w:rsid w:val="00C10CCA"/>
    <w:rsid w:val="00C116D8"/>
    <w:rsid w:val="00C14751"/>
    <w:rsid w:val="00C17485"/>
    <w:rsid w:val="00C20DC0"/>
    <w:rsid w:val="00C317DD"/>
    <w:rsid w:val="00C31AA1"/>
    <w:rsid w:val="00C35FDA"/>
    <w:rsid w:val="00C40297"/>
    <w:rsid w:val="00C42347"/>
    <w:rsid w:val="00C43C06"/>
    <w:rsid w:val="00C46DB9"/>
    <w:rsid w:val="00C50306"/>
    <w:rsid w:val="00C50CCD"/>
    <w:rsid w:val="00C51529"/>
    <w:rsid w:val="00C523AC"/>
    <w:rsid w:val="00C559D5"/>
    <w:rsid w:val="00C62813"/>
    <w:rsid w:val="00C7307B"/>
    <w:rsid w:val="00C732B3"/>
    <w:rsid w:val="00C80835"/>
    <w:rsid w:val="00C81875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C570C"/>
    <w:rsid w:val="00CD0F30"/>
    <w:rsid w:val="00CD15AD"/>
    <w:rsid w:val="00CD4835"/>
    <w:rsid w:val="00CD756B"/>
    <w:rsid w:val="00CE1886"/>
    <w:rsid w:val="00CE197D"/>
    <w:rsid w:val="00CE4C5F"/>
    <w:rsid w:val="00CE5AF3"/>
    <w:rsid w:val="00CF45EB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0029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B5C7D"/>
    <w:rsid w:val="00DC2491"/>
    <w:rsid w:val="00DD11C2"/>
    <w:rsid w:val="00DE405F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675E"/>
    <w:rsid w:val="00E56D33"/>
    <w:rsid w:val="00E62239"/>
    <w:rsid w:val="00E63015"/>
    <w:rsid w:val="00E760F0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D34D3"/>
    <w:rsid w:val="00EE583E"/>
    <w:rsid w:val="00EF09A5"/>
    <w:rsid w:val="00EF437C"/>
    <w:rsid w:val="00EF57C5"/>
    <w:rsid w:val="00EF6748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35F90"/>
    <w:rsid w:val="00F41A93"/>
    <w:rsid w:val="00F42EAB"/>
    <w:rsid w:val="00F43DF3"/>
    <w:rsid w:val="00F509AF"/>
    <w:rsid w:val="00F50A22"/>
    <w:rsid w:val="00F50CB9"/>
    <w:rsid w:val="00F61F01"/>
    <w:rsid w:val="00F67B52"/>
    <w:rsid w:val="00F71C75"/>
    <w:rsid w:val="00F720AC"/>
    <w:rsid w:val="00F83D2E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71E3B30-DE7A-43ED-9FBE-DBA1911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70029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Microsoft account</cp:lastModifiedBy>
  <cp:revision>3</cp:revision>
  <cp:lastPrinted>2016-07-27T08:48:00Z</cp:lastPrinted>
  <dcterms:created xsi:type="dcterms:W3CDTF">2022-08-25T11:37:00Z</dcterms:created>
  <dcterms:modified xsi:type="dcterms:W3CDTF">2022-08-25T11:38:00Z</dcterms:modified>
</cp:coreProperties>
</file>