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EB3" w:rsidRPr="00080BF6" w:rsidRDefault="00606EB3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  <w:r w:rsidRPr="00080BF6">
        <w:rPr>
          <w:rFonts w:ascii="SofiaSans" w:hAnsi="SofiaSans" w:cs="Arial"/>
          <w:b/>
          <w:sz w:val="20"/>
          <w:szCs w:val="20"/>
          <w:lang w:val="bg-BG"/>
        </w:rPr>
        <w:t>УСЛОВИЯ ЗА УЧАСТИЕ</w:t>
      </w:r>
      <w:r w:rsidRPr="00080BF6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080BF6">
        <w:rPr>
          <w:rFonts w:ascii="SofiaSans" w:hAnsi="SofiaSans" w:cs="Arial"/>
          <w:b/>
          <w:sz w:val="20"/>
          <w:szCs w:val="20"/>
          <w:lang w:val="bg-BG"/>
        </w:rPr>
        <w:t>ПО НАПРАВЛЕНИЕ “КИНО”</w:t>
      </w:r>
    </w:p>
    <w:p w:rsidR="00606EB3" w:rsidRPr="00080BF6" w:rsidRDefault="00606EB3" w:rsidP="00A61FA3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606EB3" w:rsidRPr="00080BF6" w:rsidRDefault="00606EB3" w:rsidP="00A61FA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b/>
          <w:sz w:val="20"/>
          <w:szCs w:val="20"/>
          <w:lang w:val="bg-BG"/>
        </w:rPr>
        <w:t>ДОПУСТИМИ КАНДИДАТИ</w:t>
      </w:r>
    </w:p>
    <w:p w:rsidR="00606EB3" w:rsidRPr="00080BF6" w:rsidRDefault="00606EB3" w:rsidP="00A61FA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 "Култура" имат: </w:t>
      </w:r>
    </w:p>
    <w:p w:rsidR="00606EB3" w:rsidRPr="00080BF6" w:rsidRDefault="00606EB3" w:rsidP="00A61FA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 xml:space="preserve">регистрирани като юридически лица с нестопанска цел; </w:t>
      </w:r>
    </w:p>
    <w:p w:rsidR="00606EB3" w:rsidRPr="00080BF6" w:rsidRDefault="00606EB3" w:rsidP="00A61FA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606EB3" w:rsidRPr="00080BF6" w:rsidRDefault="00606EB3" w:rsidP="00A61FA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606EB3" w:rsidRPr="00080BF6" w:rsidRDefault="00606EB3" w:rsidP="00A61FA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606EB3" w:rsidRPr="00080BF6" w:rsidRDefault="00606EB3" w:rsidP="00371C72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3C03AE" w:rsidRPr="00080BF6" w:rsidRDefault="003C03AE" w:rsidP="003C03AE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организацията.</w:t>
      </w:r>
    </w:p>
    <w:p w:rsidR="00606EB3" w:rsidRPr="00080BF6" w:rsidRDefault="00606EB3" w:rsidP="00A61FA3">
      <w:pPr>
        <w:spacing w:after="0" w:line="360" w:lineRule="auto"/>
        <w:ind w:left="66"/>
        <w:jc w:val="both"/>
        <w:rPr>
          <w:rFonts w:ascii="SofiaSans" w:hAnsi="SofiaSans" w:cs="Arial"/>
          <w:b/>
          <w:sz w:val="20"/>
          <w:szCs w:val="20"/>
          <w:lang w:val="bg-BG"/>
        </w:rPr>
      </w:pPr>
    </w:p>
    <w:p w:rsidR="00606EB3" w:rsidRPr="00080BF6" w:rsidRDefault="00606EB3" w:rsidP="00A61FA3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080BF6">
        <w:rPr>
          <w:rFonts w:ascii="SofiaSans" w:hAnsi="SofiaSans" w:cs="Arial"/>
          <w:b/>
          <w:sz w:val="20"/>
          <w:szCs w:val="20"/>
          <w:lang w:val="bg-BG"/>
        </w:rPr>
        <w:t>ДОПУСТИМ БРОЙ ПРОЕКТНИ ПРЕДЛОЖЕНИЯ</w:t>
      </w:r>
    </w:p>
    <w:p w:rsidR="00606EB3" w:rsidRPr="00080BF6" w:rsidRDefault="00606EB3" w:rsidP="00A61FA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606EB3" w:rsidRPr="00080BF6" w:rsidRDefault="00606EB3" w:rsidP="00A61FA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</w:p>
    <w:p w:rsidR="00606EB3" w:rsidRPr="00080BF6" w:rsidRDefault="00606EB3" w:rsidP="00A61FA3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080BF6">
        <w:rPr>
          <w:rFonts w:ascii="SofiaSans" w:hAnsi="SofiaSans" w:cs="Arial"/>
          <w:b/>
          <w:sz w:val="20"/>
          <w:szCs w:val="20"/>
          <w:lang w:val="bg-BG"/>
        </w:rPr>
        <w:t>ДОПУСТИМИ РАЗХОДИ</w:t>
      </w:r>
    </w:p>
    <w:p w:rsidR="00606EB3" w:rsidRPr="00080BF6" w:rsidRDefault="00606EB3" w:rsidP="00A61FA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3C03AE" w:rsidRPr="00080BF6" w:rsidRDefault="003C03AE" w:rsidP="003C03AE">
      <w:pPr>
        <w:numPr>
          <w:ilvl w:val="0"/>
          <w:numId w:val="6"/>
        </w:numPr>
        <w:spacing w:after="0" w:line="360" w:lineRule="auto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3C03AE" w:rsidRPr="00080BF6" w:rsidRDefault="003C03AE" w:rsidP="003C03AE">
      <w:pPr>
        <w:numPr>
          <w:ilvl w:val="0"/>
          <w:numId w:val="6"/>
        </w:numPr>
        <w:spacing w:after="0" w:line="360" w:lineRule="auto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3C03AE" w:rsidRPr="00080BF6" w:rsidRDefault="003C03AE" w:rsidP="003C03AE">
      <w:pPr>
        <w:numPr>
          <w:ilvl w:val="0"/>
          <w:numId w:val="6"/>
        </w:numPr>
        <w:spacing w:after="0" w:line="360" w:lineRule="auto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3C03AE" w:rsidRPr="00080BF6" w:rsidRDefault="003C03AE" w:rsidP="003C03AE">
      <w:pPr>
        <w:numPr>
          <w:ilvl w:val="0"/>
          <w:numId w:val="6"/>
        </w:numPr>
        <w:spacing w:after="0" w:line="360" w:lineRule="auto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за организиране на събития;</w:t>
      </w:r>
    </w:p>
    <w:p w:rsidR="003C03AE" w:rsidRPr="00080BF6" w:rsidRDefault="003C03AE" w:rsidP="003C03AE">
      <w:pPr>
        <w:numPr>
          <w:ilvl w:val="0"/>
          <w:numId w:val="6"/>
        </w:numPr>
        <w:spacing w:after="0" w:line="360" w:lineRule="auto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за издания и за публикуване на информация;</w:t>
      </w:r>
    </w:p>
    <w:p w:rsidR="003C03AE" w:rsidRPr="00080BF6" w:rsidRDefault="003C03AE" w:rsidP="003C03AE">
      <w:pPr>
        <w:numPr>
          <w:ilvl w:val="0"/>
          <w:numId w:val="6"/>
        </w:numPr>
        <w:spacing w:after="0" w:line="360" w:lineRule="auto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за закупуване на материали, консумативи и др.;</w:t>
      </w:r>
    </w:p>
    <w:p w:rsidR="003C03AE" w:rsidRPr="00080BF6" w:rsidRDefault="003C03AE" w:rsidP="003C03AE">
      <w:pPr>
        <w:numPr>
          <w:ilvl w:val="0"/>
          <w:numId w:val="6"/>
        </w:numPr>
        <w:spacing w:after="0" w:line="360" w:lineRule="auto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3C03AE" w:rsidRPr="00080BF6" w:rsidRDefault="003C03AE" w:rsidP="003C03AE">
      <w:pPr>
        <w:numPr>
          <w:ilvl w:val="0"/>
          <w:numId w:val="6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административни разходи -</w:t>
      </w:r>
      <w:r w:rsidRPr="00080BF6">
        <w:rPr>
          <w:rFonts w:ascii="SofiaSans" w:hAnsi="SofiaSans"/>
          <w:lang w:val="bg-BG"/>
        </w:rPr>
        <w:t xml:space="preserve"> </w:t>
      </w:r>
      <w:r w:rsidR="00B95FF7" w:rsidRPr="00080BF6">
        <w:rPr>
          <w:rFonts w:ascii="SofiaSans" w:hAnsi="SofiaSans" w:cs="Arial"/>
          <w:sz w:val="20"/>
          <w:szCs w:val="20"/>
          <w:lang w:val="bg-BG"/>
        </w:rPr>
        <w:t>СП „Култура” – 2024</w:t>
      </w:r>
      <w:r w:rsidRPr="00080BF6">
        <w:rPr>
          <w:rFonts w:ascii="SofiaSans" w:hAnsi="SofiaSans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3C03AE" w:rsidRPr="00080BF6" w:rsidRDefault="003C03AE" w:rsidP="003C03AE">
      <w:pPr>
        <w:numPr>
          <w:ilvl w:val="0"/>
          <w:numId w:val="6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 xml:space="preserve"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</w:t>
      </w:r>
      <w:r w:rsidRPr="00080BF6">
        <w:rPr>
          <w:rFonts w:ascii="SofiaSans" w:hAnsi="SofiaSans" w:cs="Arial"/>
          <w:sz w:val="20"/>
          <w:szCs w:val="20"/>
          <w:lang w:val="bg-BG"/>
        </w:rPr>
        <w:lastRenderedPageBreak/>
        <w:t>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съгласно новите условия.</w:t>
      </w:r>
    </w:p>
    <w:p w:rsidR="00606EB3" w:rsidRPr="00080BF6" w:rsidRDefault="00606EB3" w:rsidP="00A61FA3">
      <w:pPr>
        <w:spacing w:after="0" w:line="360" w:lineRule="auto"/>
        <w:rPr>
          <w:rFonts w:ascii="SofiaSans" w:hAnsi="SofiaSans" w:cs="Arial"/>
          <w:b/>
          <w:sz w:val="20"/>
          <w:szCs w:val="20"/>
          <w:u w:val="single"/>
          <w:lang w:val="bg-BG"/>
        </w:rPr>
      </w:pPr>
    </w:p>
    <w:p w:rsidR="00606EB3" w:rsidRPr="00080BF6" w:rsidRDefault="00606EB3" w:rsidP="00A61FA3">
      <w:pPr>
        <w:numPr>
          <w:ilvl w:val="0"/>
          <w:numId w:val="5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080BF6">
        <w:rPr>
          <w:rFonts w:ascii="SofiaSans" w:hAnsi="SofiaSans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3C03AE" w:rsidRPr="00080BF6" w:rsidRDefault="00B95FF7" w:rsidP="003C03AE">
      <w:pPr>
        <w:spacing w:after="0" w:line="360" w:lineRule="auto"/>
        <w:ind w:firstLine="180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15 февруари – 10 декември 2024</w:t>
      </w:r>
      <w:r w:rsidR="003C03AE" w:rsidRPr="00080BF6">
        <w:rPr>
          <w:rFonts w:ascii="SofiaSans" w:hAnsi="SofiaSans" w:cs="Arial"/>
          <w:sz w:val="20"/>
          <w:szCs w:val="20"/>
          <w:lang w:val="bg-BG"/>
        </w:rPr>
        <w:t xml:space="preserve"> г.</w:t>
      </w:r>
    </w:p>
    <w:p w:rsidR="00606EB3" w:rsidRPr="00080BF6" w:rsidRDefault="00606EB3" w:rsidP="00A61FA3">
      <w:pPr>
        <w:spacing w:after="0" w:line="360" w:lineRule="auto"/>
        <w:rPr>
          <w:rFonts w:ascii="SofiaSans" w:hAnsi="SofiaSans"/>
          <w:lang w:val="bg-BG"/>
        </w:rPr>
      </w:pPr>
    </w:p>
    <w:p w:rsidR="00606EB3" w:rsidRPr="00080BF6" w:rsidRDefault="00606EB3" w:rsidP="00A61FA3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080BF6">
        <w:rPr>
          <w:rFonts w:ascii="SofiaSans" w:hAnsi="SofiaSans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606EB3" w:rsidRPr="00080BF6" w:rsidRDefault="00606EB3" w:rsidP="00A61FA3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1.</w:t>
      </w:r>
      <w:r w:rsidRPr="00080BF6">
        <w:rPr>
          <w:rFonts w:ascii="SofiaSans" w:hAnsi="SofiaSans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606EB3" w:rsidRPr="00080BF6" w:rsidRDefault="00606EB3" w:rsidP="00A61FA3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2.</w:t>
      </w:r>
      <w:r w:rsidRPr="00080BF6">
        <w:rPr>
          <w:rFonts w:ascii="SofiaSans" w:hAnsi="SofiaSans" w:cs="Arial"/>
          <w:sz w:val="20"/>
          <w:szCs w:val="20"/>
          <w:lang w:val="bg-BG"/>
        </w:rPr>
        <w:tab/>
        <w:t>се намират в ликвидация;</w:t>
      </w:r>
    </w:p>
    <w:p w:rsidR="00606EB3" w:rsidRPr="00080BF6" w:rsidRDefault="00606EB3" w:rsidP="00A61FA3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3.</w:t>
      </w:r>
      <w:r w:rsidRPr="00080BF6">
        <w:rPr>
          <w:rFonts w:ascii="SofiaSans" w:hAnsi="SofiaSans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606EB3" w:rsidRPr="00080BF6" w:rsidRDefault="00606EB3" w:rsidP="00A61FA3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4.</w:t>
      </w:r>
      <w:r w:rsidRPr="00080BF6">
        <w:rPr>
          <w:rFonts w:ascii="SofiaSans" w:hAnsi="SofiaSans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606EB3" w:rsidRPr="00080BF6" w:rsidRDefault="00606EB3" w:rsidP="00A61FA3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5.</w:t>
      </w:r>
      <w:r w:rsidRPr="00080BF6">
        <w:rPr>
          <w:rFonts w:ascii="SofiaSans" w:hAnsi="SofiaSans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606EB3" w:rsidRPr="00080BF6" w:rsidRDefault="00606EB3" w:rsidP="00A61FA3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6.</w:t>
      </w:r>
      <w:r w:rsidRPr="00080BF6">
        <w:rPr>
          <w:rFonts w:ascii="SofiaSans" w:hAnsi="SofiaSans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606EB3" w:rsidRPr="00080BF6" w:rsidRDefault="00606EB3" w:rsidP="00A61FA3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7.</w:t>
      </w:r>
      <w:r w:rsidRPr="00080BF6">
        <w:rPr>
          <w:rFonts w:ascii="SofiaSans" w:hAnsi="SofiaSans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606EB3" w:rsidRPr="00080BF6" w:rsidRDefault="00606EB3" w:rsidP="00A61FA3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8.</w:t>
      </w:r>
      <w:r w:rsidRPr="00080BF6">
        <w:rPr>
          <w:rFonts w:ascii="SofiaSans" w:hAnsi="SofiaSans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606EB3" w:rsidRPr="00080BF6" w:rsidRDefault="00606EB3" w:rsidP="00A61FA3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80BF6">
        <w:rPr>
          <w:rFonts w:ascii="SofiaSans" w:hAnsi="SofiaSans" w:cs="Arial"/>
          <w:sz w:val="20"/>
          <w:szCs w:val="20"/>
          <w:lang w:val="bg-BG"/>
        </w:rPr>
        <w:t>9.</w:t>
      </w:r>
      <w:r w:rsidRPr="00080BF6">
        <w:rPr>
          <w:rFonts w:ascii="SofiaSans" w:hAnsi="SofiaSans" w:cs="Arial"/>
          <w:sz w:val="20"/>
          <w:szCs w:val="20"/>
          <w:lang w:val="bg-BG"/>
        </w:rPr>
        <w:tab/>
        <w:t>са служители на общинската администрация.</w:t>
      </w:r>
    </w:p>
    <w:p w:rsidR="00606EB3" w:rsidRPr="00080BF6" w:rsidRDefault="00606EB3" w:rsidP="00A61FA3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</w:p>
    <w:p w:rsidR="00606EB3" w:rsidRPr="00080BF6" w:rsidRDefault="003C03AE" w:rsidP="003C03AE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  <w:r w:rsidRPr="00080BF6">
        <w:rPr>
          <w:rFonts w:ascii="SofiaSans" w:hAnsi="SofiaSans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sectPr w:rsidR="00606EB3" w:rsidRPr="00080BF6" w:rsidSect="00E04974">
      <w:headerReference w:type="default" r:id="rId7"/>
      <w:footerReference w:type="even" r:id="rId8"/>
      <w:foot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8D9" w:rsidRDefault="008268D9" w:rsidP="002940FB">
      <w:pPr>
        <w:spacing w:after="0" w:line="240" w:lineRule="auto"/>
      </w:pPr>
      <w:r>
        <w:separator/>
      </w:r>
    </w:p>
  </w:endnote>
  <w:endnote w:type="continuationSeparator" w:id="0">
    <w:p w:rsidR="008268D9" w:rsidRDefault="008268D9" w:rsidP="0029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fiaSans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6EB3" w:rsidRDefault="00606EB3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EB3" w:rsidRDefault="00606EB3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6EB3" w:rsidRPr="00C40297" w:rsidRDefault="00606EB3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B95FF7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606EB3" w:rsidRPr="00C40297" w:rsidRDefault="00606EB3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8D9" w:rsidRDefault="008268D9" w:rsidP="002940FB">
      <w:pPr>
        <w:spacing w:after="0" w:line="240" w:lineRule="auto"/>
      </w:pPr>
      <w:r>
        <w:separator/>
      </w:r>
    </w:p>
  </w:footnote>
  <w:footnote w:type="continuationSeparator" w:id="0">
    <w:p w:rsidR="008268D9" w:rsidRDefault="008268D9" w:rsidP="0029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6EB3" w:rsidRDefault="00EA7D2D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EB3" w:rsidRDefault="00606EB3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606EB3" w:rsidRPr="009B6896" w:rsidRDefault="00606EB3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proofErr w:type="spellStart"/>
    <w:r w:rsidRPr="009B6896">
      <w:rPr>
        <w:rFonts w:ascii="Times New Roman" w:hAnsi="Times New Roman"/>
        <w:b/>
        <w:lang w:val="ru-RU"/>
      </w:rPr>
      <w:t>пл.Славейков</w:t>
    </w:r>
    <w:proofErr w:type="spellEnd"/>
    <w:r w:rsidRPr="009B6896">
      <w:rPr>
        <w:rFonts w:ascii="Times New Roman" w:hAnsi="Times New Roman"/>
        <w:b/>
        <w:lang w:val="ru-RU"/>
      </w:rPr>
      <w:t xml:space="preserve">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r w:rsidR="00000000">
      <w:fldChar w:fldCharType="begin"/>
    </w:r>
    <w:r w:rsidR="00000000">
      <w:instrText>HYPERLINK</w:instrText>
    </w:r>
    <w:r w:rsidR="00000000" w:rsidRPr="00080BF6">
      <w:rPr>
        <w:lang w:val="bg-BG"/>
      </w:rPr>
      <w:instrText xml:space="preserve"> "</w:instrText>
    </w:r>
    <w:r w:rsidR="00000000">
      <w:instrText>http</w:instrText>
    </w:r>
    <w:r w:rsidR="00000000" w:rsidRPr="00080BF6">
      <w:rPr>
        <w:lang w:val="bg-BG"/>
      </w:rPr>
      <w:instrText>://</w:instrText>
    </w:r>
    <w:r w:rsidR="00000000">
      <w:instrText>sofiaculture</w:instrText>
    </w:r>
    <w:r w:rsidR="00000000" w:rsidRPr="00080BF6">
      <w:rPr>
        <w:lang w:val="bg-BG"/>
      </w:rPr>
      <w:instrText>.</w:instrText>
    </w:r>
    <w:r w:rsidR="00000000">
      <w:instrText>bg</w:instrText>
    </w:r>
    <w:r w:rsidR="00000000" w:rsidRPr="00080BF6">
      <w:rPr>
        <w:lang w:val="bg-BG"/>
      </w:rPr>
      <w:instrText>/"</w:instrText>
    </w:r>
    <w:r w:rsidR="00000000">
      <w:fldChar w:fldCharType="separate"/>
    </w:r>
    <w:r w:rsidRPr="009B6896">
      <w:rPr>
        <w:rStyle w:val="Hyperlink"/>
        <w:rFonts w:ascii="Times New Roman" w:hAnsi="Times New Roman"/>
      </w:rPr>
      <w:t>http</w:t>
    </w:r>
    <w:r w:rsidRPr="009B6896">
      <w:rPr>
        <w:rStyle w:val="Hyperlink"/>
        <w:rFonts w:ascii="Times New Roman" w:hAnsi="Times New Roman"/>
        <w:lang w:val="ru-RU"/>
      </w:rPr>
      <w:t>://</w:t>
    </w:r>
    <w:proofErr w:type="spellStart"/>
    <w:r w:rsidRPr="009B6896">
      <w:rPr>
        <w:rStyle w:val="Hyperlink"/>
        <w:rFonts w:ascii="Times New Roman" w:hAnsi="Times New Roman"/>
      </w:rPr>
      <w:t>sofiaculture</w:t>
    </w:r>
    <w:proofErr w:type="spellEnd"/>
    <w:r w:rsidRPr="009B6896">
      <w:rPr>
        <w:rStyle w:val="Hyperlink"/>
        <w:rFonts w:ascii="Times New Roman" w:hAnsi="Times New Roman"/>
        <w:lang w:val="ru-RU"/>
      </w:rPr>
      <w:t>.</w:t>
    </w:r>
    <w:proofErr w:type="spellStart"/>
    <w:r w:rsidRPr="009B6896">
      <w:rPr>
        <w:rStyle w:val="Hyperlink"/>
        <w:rFonts w:ascii="Times New Roman" w:hAnsi="Times New Roman"/>
      </w:rPr>
      <w:t>bg</w:t>
    </w:r>
    <w:proofErr w:type="spellEnd"/>
    <w:r w:rsidRPr="009B6896">
      <w:rPr>
        <w:rStyle w:val="Hyperlink"/>
        <w:rFonts w:ascii="Times New Roman" w:hAnsi="Times New Roman"/>
        <w:lang w:val="ru-RU"/>
      </w:rPr>
      <w:t>/</w:t>
    </w:r>
    <w:r w:rsidR="00000000">
      <w:rPr>
        <w:rStyle w:val="Hyperlink"/>
        <w:rFonts w:ascii="Times New Roman" w:hAnsi="Times New Roman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0928028">
    <w:abstractNumId w:val="0"/>
  </w:num>
  <w:num w:numId="2" w16cid:durableId="951059664">
    <w:abstractNumId w:val="5"/>
  </w:num>
  <w:num w:numId="3" w16cid:durableId="1302156929">
    <w:abstractNumId w:val="2"/>
  </w:num>
  <w:num w:numId="4" w16cid:durableId="1794210561">
    <w:abstractNumId w:val="4"/>
  </w:num>
  <w:num w:numId="5" w16cid:durableId="263075273">
    <w:abstractNumId w:val="1"/>
  </w:num>
  <w:num w:numId="6" w16cid:durableId="1007638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24"/>
    <w:rsid w:val="00080BF6"/>
    <w:rsid w:val="000A4ECE"/>
    <w:rsid w:val="001631C7"/>
    <w:rsid w:val="0017793F"/>
    <w:rsid w:val="002068B7"/>
    <w:rsid w:val="00217DDC"/>
    <w:rsid w:val="00221755"/>
    <w:rsid w:val="00230D67"/>
    <w:rsid w:val="00262305"/>
    <w:rsid w:val="00267C95"/>
    <w:rsid w:val="002752FD"/>
    <w:rsid w:val="002940FB"/>
    <w:rsid w:val="002E612D"/>
    <w:rsid w:val="00303B6A"/>
    <w:rsid w:val="00331DB0"/>
    <w:rsid w:val="0035254D"/>
    <w:rsid w:val="003604CA"/>
    <w:rsid w:val="00371C72"/>
    <w:rsid w:val="00371E56"/>
    <w:rsid w:val="003872C3"/>
    <w:rsid w:val="003C03AE"/>
    <w:rsid w:val="003E2473"/>
    <w:rsid w:val="00400895"/>
    <w:rsid w:val="00453D7B"/>
    <w:rsid w:val="00484C31"/>
    <w:rsid w:val="00491E7F"/>
    <w:rsid w:val="00496043"/>
    <w:rsid w:val="004A0C61"/>
    <w:rsid w:val="004B3DE8"/>
    <w:rsid w:val="004D7BDF"/>
    <w:rsid w:val="004E456B"/>
    <w:rsid w:val="0054255A"/>
    <w:rsid w:val="00585081"/>
    <w:rsid w:val="00600371"/>
    <w:rsid w:val="00606EB3"/>
    <w:rsid w:val="00641E0B"/>
    <w:rsid w:val="0067345D"/>
    <w:rsid w:val="006C1A1B"/>
    <w:rsid w:val="0072362B"/>
    <w:rsid w:val="00752EB3"/>
    <w:rsid w:val="00814B62"/>
    <w:rsid w:val="008268D9"/>
    <w:rsid w:val="0084148E"/>
    <w:rsid w:val="008741FB"/>
    <w:rsid w:val="00902AA3"/>
    <w:rsid w:val="00913905"/>
    <w:rsid w:val="009A18B1"/>
    <w:rsid w:val="009B6896"/>
    <w:rsid w:val="00A166AF"/>
    <w:rsid w:val="00A61FA3"/>
    <w:rsid w:val="00A70D8E"/>
    <w:rsid w:val="00A73260"/>
    <w:rsid w:val="00AD2FE3"/>
    <w:rsid w:val="00B117C2"/>
    <w:rsid w:val="00B74E9F"/>
    <w:rsid w:val="00B95FF7"/>
    <w:rsid w:val="00BC2C77"/>
    <w:rsid w:val="00C05204"/>
    <w:rsid w:val="00C40297"/>
    <w:rsid w:val="00C50245"/>
    <w:rsid w:val="00C57354"/>
    <w:rsid w:val="00C732B3"/>
    <w:rsid w:val="00D164C0"/>
    <w:rsid w:val="00DF55AA"/>
    <w:rsid w:val="00E04974"/>
    <w:rsid w:val="00EA7D2D"/>
    <w:rsid w:val="00EC0C8C"/>
    <w:rsid w:val="00EC60CD"/>
    <w:rsid w:val="00F27686"/>
    <w:rsid w:val="00F30320"/>
    <w:rsid w:val="00F37BA7"/>
    <w:rsid w:val="00F37E24"/>
    <w:rsid w:val="00F422A4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5:docId w15:val="{36F46DAF-2584-4E75-821F-9AA466C1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2023-10-02T10:54:00Z</dcterms:created>
  <dcterms:modified xsi:type="dcterms:W3CDTF">2023-10-02T16:43:00Z</dcterms:modified>
</cp:coreProperties>
</file>