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3E" w:rsidRDefault="00BC0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C063E" w:rsidRPr="00344CD0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Arial" w:hAnsi="SofiaSans" w:cs="Arial"/>
          <w:b/>
          <w:color w:val="000000"/>
        </w:rPr>
      </w:pPr>
      <w:r w:rsidRPr="00344CD0">
        <w:rPr>
          <w:rFonts w:ascii="SofiaSans" w:eastAsia="Arial" w:hAnsi="SofiaSans" w:cs="Arial"/>
          <w:b/>
          <w:color w:val="000000"/>
        </w:rPr>
        <w:t xml:space="preserve">ФОРМУЛЯР ЗА ПРОЕКТ </w:t>
      </w:r>
    </w:p>
    <w:p w:rsidR="00067A76" w:rsidRPr="00344CD0" w:rsidRDefault="00AA1528" w:rsidP="00067A76">
      <w:pPr>
        <w:pStyle w:val="MediumShading1-Accent11"/>
        <w:jc w:val="center"/>
        <w:rPr>
          <w:rFonts w:ascii="SofiaSans" w:hAnsi="SofiaSans" w:cs="Arial"/>
          <w:b/>
          <w:lang w:val="bg-BG"/>
        </w:rPr>
      </w:pPr>
      <w:r w:rsidRPr="00344CD0">
        <w:rPr>
          <w:rFonts w:ascii="SofiaSans" w:hAnsi="SofiaSans" w:cs="Arial"/>
          <w:b/>
          <w:lang w:val="bg-BG"/>
        </w:rPr>
        <w:t xml:space="preserve">Направление </w:t>
      </w:r>
      <w:r w:rsidR="008E026A" w:rsidRPr="00344CD0">
        <w:rPr>
          <w:rFonts w:ascii="SofiaSans" w:hAnsi="SofiaSans" w:cs="Arial"/>
          <w:b/>
          <w:lang w:val="bg-BG"/>
        </w:rPr>
        <w:t>„Визуални изкуства”</w:t>
      </w:r>
    </w:p>
    <w:p w:rsidR="00BC063E" w:rsidRPr="00344CD0" w:rsidRDefault="00BC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Times New Roman" w:hAnsi="SofiaSans" w:cs="Times New Roman"/>
          <w:color w:val="000000"/>
          <w:sz w:val="16"/>
          <w:szCs w:val="16"/>
        </w:rPr>
      </w:pPr>
    </w:p>
    <w:p w:rsidR="00BC063E" w:rsidRPr="00344CD0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Arial" w:hAnsi="SofiaSans" w:cs="Arial"/>
          <w:i/>
          <w:color w:val="000000"/>
          <w:sz w:val="20"/>
          <w:szCs w:val="20"/>
        </w:rPr>
      </w:pPr>
      <w:r w:rsidRPr="00344CD0">
        <w:rPr>
          <w:rFonts w:ascii="SofiaSans" w:eastAsia="Arial" w:hAnsi="SofiaSans" w:cs="Arial"/>
          <w:i/>
          <w:color w:val="000000"/>
          <w:sz w:val="20"/>
          <w:szCs w:val="20"/>
        </w:rPr>
        <w:t>Моля попълнете формуляра като следвате названията на секциите и насоките.</w:t>
      </w:r>
    </w:p>
    <w:p w:rsidR="00BC063E" w:rsidRPr="00344CD0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Times New Roman" w:hAnsi="SofiaSans" w:cs="Times New Roman"/>
          <w:color w:val="000000"/>
          <w:sz w:val="16"/>
          <w:szCs w:val="16"/>
        </w:rPr>
      </w:pPr>
      <w:r w:rsidRPr="00344CD0">
        <w:rPr>
          <w:rFonts w:ascii="SofiaSans" w:eastAsia="Arial" w:hAnsi="SofiaSans" w:cs="Arial"/>
          <w:i/>
          <w:color w:val="000000"/>
          <w:sz w:val="20"/>
          <w:szCs w:val="20"/>
        </w:rPr>
        <w:t>Пространството в таблицата може да се разширява според нуждата.</w:t>
      </w:r>
    </w:p>
    <w:tbl>
      <w:tblPr>
        <w:tblStyle w:val="a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6379"/>
      </w:tblGrid>
      <w:tr w:rsidR="00BC063E" w:rsidRPr="00344CD0">
        <w:tc>
          <w:tcPr>
            <w:tcW w:w="5104" w:type="dxa"/>
            <w:shd w:val="clear" w:color="auto" w:fill="F2F2F2"/>
          </w:tcPr>
          <w:p w:rsidR="00BC063E" w:rsidRPr="00344CD0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Име на проекта:</w:t>
            </w:r>
          </w:p>
        </w:tc>
        <w:tc>
          <w:tcPr>
            <w:tcW w:w="6379" w:type="dxa"/>
          </w:tcPr>
          <w:p w:rsidR="00BC063E" w:rsidRPr="00344CD0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344CD0">
        <w:tc>
          <w:tcPr>
            <w:tcW w:w="5104" w:type="dxa"/>
            <w:shd w:val="clear" w:color="auto" w:fill="F2F2F2"/>
          </w:tcPr>
          <w:p w:rsidR="00BC063E" w:rsidRPr="00344CD0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BC063E" w:rsidRPr="00344CD0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344CD0">
        <w:tc>
          <w:tcPr>
            <w:tcW w:w="5104" w:type="dxa"/>
            <w:shd w:val="clear" w:color="auto" w:fill="F2F2F2"/>
          </w:tcPr>
          <w:p w:rsidR="00BC063E" w:rsidRPr="00344CD0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Период за изпълнение </w:t>
            </w:r>
          </w:p>
          <w:p w:rsidR="00BC063E" w:rsidRPr="00344CD0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(</w:t>
            </w:r>
            <w:r w:rsidR="00DD47B5"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Проектът трябва </w:t>
            </w:r>
            <w:r w:rsidR="00DD47B5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да </w:t>
            </w:r>
            <w:proofErr w:type="spellStart"/>
            <w:r w:rsidR="00DD47B5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стартира</w:t>
            </w:r>
            <w:proofErr w:type="spellEnd"/>
            <w:r w:rsidR="00DD47B5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след 15.02</w:t>
            </w:r>
            <w:r w:rsidR="00DD47B5">
              <w:rPr>
                <w:rFonts w:ascii="SofiaSans" w:eastAsia="Arial" w:hAnsi="SofiaSans" w:cs="Arial"/>
                <w:b/>
                <w:color w:val="000000"/>
                <w:sz w:val="20"/>
                <w:szCs w:val="20"/>
                <w:lang w:val="bg-BG"/>
              </w:rPr>
              <w:t>.2024 и да бъде</w:t>
            </w:r>
            <w:r w:rsidR="00DD47B5"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отчетен до 15.12.</w:t>
            </w:r>
            <w:r w:rsidR="00DD47B5"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>2024 г</w:t>
            </w:r>
            <w:r w:rsidRPr="00344CD0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6379" w:type="dxa"/>
          </w:tcPr>
          <w:p w:rsidR="00BC063E" w:rsidRPr="00344CD0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От                        До       </w:t>
            </w:r>
          </w:p>
        </w:tc>
      </w:tr>
      <w:tr w:rsidR="00BC063E" w:rsidRPr="00344CD0">
        <w:tc>
          <w:tcPr>
            <w:tcW w:w="5104" w:type="dxa"/>
            <w:shd w:val="clear" w:color="auto" w:fill="F2F2F2"/>
          </w:tcPr>
          <w:p w:rsidR="00BC063E" w:rsidRPr="00344CD0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Обща стойност на проекта:</w:t>
            </w:r>
          </w:p>
        </w:tc>
        <w:tc>
          <w:tcPr>
            <w:tcW w:w="6379" w:type="dxa"/>
          </w:tcPr>
          <w:p w:rsidR="00BC063E" w:rsidRPr="00344CD0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 w:rsidRPr="00344CD0">
        <w:tc>
          <w:tcPr>
            <w:tcW w:w="5104" w:type="dxa"/>
            <w:shd w:val="clear" w:color="auto" w:fill="F2F2F2"/>
          </w:tcPr>
          <w:p w:rsidR="00BC063E" w:rsidRPr="00344CD0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Искано финансиране от СП ”Култура”:</w:t>
            </w:r>
          </w:p>
        </w:tc>
        <w:tc>
          <w:tcPr>
            <w:tcW w:w="6379" w:type="dxa"/>
          </w:tcPr>
          <w:p w:rsidR="00BC063E" w:rsidRPr="00344CD0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 w:rsidRPr="00344CD0">
        <w:tc>
          <w:tcPr>
            <w:tcW w:w="5104" w:type="dxa"/>
            <w:shd w:val="clear" w:color="auto" w:fill="F2F2F2"/>
          </w:tcPr>
          <w:p w:rsidR="00BC063E" w:rsidRPr="00344CD0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Размер на собственото участие:</w:t>
            </w:r>
          </w:p>
          <w:p w:rsidR="00BC063E" w:rsidRPr="00344CD0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BC063E" w:rsidRPr="00344CD0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344CD0">
        <w:tc>
          <w:tcPr>
            <w:tcW w:w="5104" w:type="dxa"/>
            <w:shd w:val="clear" w:color="auto" w:fill="D9D9D9"/>
          </w:tcPr>
          <w:p w:rsidR="00BC063E" w:rsidRPr="00344CD0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6379" w:type="dxa"/>
            <w:shd w:val="clear" w:color="auto" w:fill="D9D9D9"/>
          </w:tcPr>
          <w:p w:rsidR="00BC063E" w:rsidRPr="00344CD0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0"/>
                <w:szCs w:val="10"/>
              </w:rPr>
            </w:pPr>
          </w:p>
        </w:tc>
      </w:tr>
      <w:tr w:rsidR="00BC063E" w:rsidRPr="00344CD0">
        <w:trPr>
          <w:cantSplit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C063E" w:rsidRPr="00344CD0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Кратко представяне на проекта (до 100 думи)</w:t>
            </w:r>
          </w:p>
          <w:p w:rsidR="00BC063E" w:rsidRPr="00344CD0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Моля, имайте предвид, че този текст ще бъде ползван с цел публично представяне на проекта.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3E" w:rsidRPr="00344CD0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</w:tbl>
    <w:p w:rsidR="00BC063E" w:rsidRPr="00344CD0" w:rsidRDefault="00BC063E">
      <w:pPr>
        <w:rPr>
          <w:rFonts w:ascii="SofiaSans" w:hAnsi="SofiaSans"/>
          <w:sz w:val="16"/>
          <w:szCs w:val="16"/>
        </w:rPr>
      </w:pPr>
    </w:p>
    <w:tbl>
      <w:tblPr>
        <w:tblStyle w:val="a0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83"/>
      </w:tblGrid>
      <w:tr w:rsidR="00BC063E" w:rsidRPr="00344CD0">
        <w:trPr>
          <w:cantSplit/>
        </w:trPr>
        <w:tc>
          <w:tcPr>
            <w:tcW w:w="11483" w:type="dxa"/>
            <w:shd w:val="clear" w:color="auto" w:fill="E6E6E6"/>
          </w:tcPr>
          <w:p w:rsidR="00BC063E" w:rsidRPr="00344CD0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ТВОРЧЕСКО </w:t>
            </w:r>
            <w:r w:rsidRPr="00344CD0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ОПИСАНИЕ НА ПРОЕКТА </w:t>
            </w:r>
          </w:p>
        </w:tc>
      </w:tr>
      <w:tr w:rsidR="00BC063E" w:rsidRPr="00344CD0">
        <w:trPr>
          <w:cantSplit/>
        </w:trPr>
        <w:tc>
          <w:tcPr>
            <w:tcW w:w="11483" w:type="dxa"/>
          </w:tcPr>
          <w:p w:rsidR="00640785" w:rsidRPr="00344CD0" w:rsidRDefault="00640785" w:rsidP="006407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Описание на творческата </w:t>
            </w:r>
            <w:proofErr w:type="spellStart"/>
            <w:r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>идея</w:t>
            </w:r>
            <w:proofErr w:type="spellEnd"/>
            <w:r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на проекта (до 500 думи)</w:t>
            </w:r>
          </w:p>
          <w:p w:rsidR="00067A76" w:rsidRPr="00344CD0" w:rsidRDefault="00640785" w:rsidP="0064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i/>
                <w:sz w:val="20"/>
                <w:szCs w:val="20"/>
              </w:rPr>
              <w:t>Представете творческия замисъл на проекта и каква е връзка му с изискванията на</w:t>
            </w:r>
            <w:r w:rsidR="00067A76" w:rsidRPr="00344CD0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направлението </w:t>
            </w:r>
            <w:r w:rsidR="008E026A" w:rsidRPr="00344CD0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„Визуални </w:t>
            </w:r>
            <w:proofErr w:type="gramStart"/>
            <w:r w:rsidR="008E026A" w:rsidRPr="00344CD0">
              <w:rPr>
                <w:rFonts w:ascii="SofiaSans" w:eastAsia="Arial" w:hAnsi="SofiaSans" w:cs="Arial"/>
                <w:i/>
                <w:sz w:val="20"/>
                <w:szCs w:val="20"/>
              </w:rPr>
              <w:t>изкуства“</w:t>
            </w:r>
            <w:proofErr w:type="gramEnd"/>
            <w:r w:rsidR="008E026A" w:rsidRPr="00344CD0">
              <w:rPr>
                <w:rFonts w:ascii="SofiaSans" w:eastAsia="Arial" w:hAnsi="SofiaSans" w:cs="Arial"/>
                <w:i/>
                <w:sz w:val="20"/>
                <w:szCs w:val="20"/>
              </w:rPr>
              <w:t>.</w:t>
            </w:r>
          </w:p>
          <w:p w:rsidR="008E026A" w:rsidRPr="00344CD0" w:rsidRDefault="008E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F65E75" w:rsidRPr="00344CD0">
        <w:trPr>
          <w:cantSplit/>
        </w:trPr>
        <w:tc>
          <w:tcPr>
            <w:tcW w:w="11483" w:type="dxa"/>
          </w:tcPr>
          <w:p w:rsidR="00F65E75" w:rsidRPr="00344CD0" w:rsidRDefault="00F65E75" w:rsidP="00F65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>Цели и дейности на проект</w:t>
            </w:r>
            <w:r w:rsidR="008E0217" w:rsidRPr="00344CD0">
              <w:rPr>
                <w:rFonts w:ascii="SofiaSans" w:eastAsia="Arial" w:hAnsi="SofiaSans" w:cs="Arial"/>
                <w:b/>
                <w:sz w:val="20"/>
                <w:szCs w:val="20"/>
                <w:lang w:val="bg-BG"/>
              </w:rPr>
              <w:t xml:space="preserve"> (до 500 думи)</w:t>
            </w:r>
          </w:p>
          <w:p w:rsidR="00F65E75" w:rsidRPr="00344CD0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i/>
                <w:sz w:val="20"/>
                <w:szCs w:val="20"/>
              </w:rPr>
              <w:t>Опишете целите, които си поставяте с проекта и дейностите, които предвиждате.</w:t>
            </w:r>
          </w:p>
          <w:p w:rsidR="00F65E75" w:rsidRPr="00344CD0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</w:p>
        </w:tc>
      </w:tr>
      <w:tr w:rsidR="00BC063E" w:rsidRPr="00344CD0">
        <w:trPr>
          <w:cantSplit/>
        </w:trPr>
        <w:tc>
          <w:tcPr>
            <w:tcW w:w="11483" w:type="dxa"/>
          </w:tcPr>
          <w:p w:rsidR="00BC063E" w:rsidRPr="00344CD0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Групи и публики, към които е ориентиран проектът (до 200 думи)</w:t>
            </w:r>
          </w:p>
          <w:p w:rsidR="00BC063E" w:rsidRPr="00344CD0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  <w:tab w:val="left" w:pos="1169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Посочете към кои групи и публики е насочен проектът и подходът за тяхното ангажиране в проекта. Посочете конкретно ако проектът предвижда специална насоченост към младежката и юношеска аудитория за насърчаване на техния достъп до култура и изкуство. </w:t>
            </w:r>
          </w:p>
          <w:p w:rsidR="00BC063E" w:rsidRPr="00344CD0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</w:tc>
      </w:tr>
      <w:tr w:rsidR="00BC063E" w:rsidRPr="00344CD0">
        <w:trPr>
          <w:cantSplit/>
          <w:trHeight w:val="960"/>
        </w:trPr>
        <w:tc>
          <w:tcPr>
            <w:tcW w:w="11483" w:type="dxa"/>
          </w:tcPr>
          <w:p w:rsidR="00BC063E" w:rsidRPr="00344CD0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SofiaSans" w:eastAsia="Arial" w:hAnsi="SofiaSans" w:cs="Arial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>Творчески екип на проекта и участници (до 200 думи)</w:t>
            </w:r>
          </w:p>
          <w:p w:rsidR="00BC063E" w:rsidRPr="00344CD0" w:rsidRDefault="00A8513E">
            <w:pPr>
              <w:tabs>
                <w:tab w:val="left" w:pos="270"/>
              </w:tabs>
              <w:spacing w:after="0" w:line="240" w:lineRule="auto"/>
              <w:ind w:left="283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Представете конкретно творческия екип на проекта и всички други участници, </w:t>
            </w:r>
            <w:proofErr w:type="spellStart"/>
            <w:r w:rsidRPr="00344CD0">
              <w:rPr>
                <w:rFonts w:ascii="SofiaSans" w:eastAsia="Arial" w:hAnsi="SofiaSans" w:cs="Arial"/>
                <w:i/>
                <w:sz w:val="20"/>
                <w:szCs w:val="20"/>
              </w:rPr>
              <w:t>без</w:t>
            </w:r>
            <w:proofErr w:type="spellEnd"/>
            <w:r w:rsidRPr="00344CD0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екипа за управление и администрация. Посочете техния опит и ролята им в реализацията на проекта.</w:t>
            </w:r>
          </w:p>
        </w:tc>
      </w:tr>
      <w:tr w:rsidR="00BC063E" w:rsidRPr="00344CD0">
        <w:trPr>
          <w:cantSplit/>
          <w:trHeight w:val="735"/>
        </w:trPr>
        <w:tc>
          <w:tcPr>
            <w:tcW w:w="11483" w:type="dxa"/>
          </w:tcPr>
          <w:p w:rsidR="00BC063E" w:rsidRPr="00344CD0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SofiaSans" w:eastAsia="Arial" w:hAnsi="SofiaSans" w:cs="Arial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>Популяризиране на проекта (до 100 думи)</w:t>
            </w:r>
          </w:p>
          <w:p w:rsidR="00BC063E" w:rsidRPr="00344CD0" w:rsidRDefault="00A8513E" w:rsidP="00F65E75">
            <w:pPr>
              <w:tabs>
                <w:tab w:val="left" w:pos="768"/>
              </w:tabs>
              <w:spacing w:after="0" w:line="240" w:lineRule="auto"/>
              <w:ind w:left="342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i/>
                <w:sz w:val="20"/>
                <w:szCs w:val="20"/>
              </w:rPr>
              <w:t>Опишете дейностите предвидени за популяризиране на проекта.</w:t>
            </w:r>
          </w:p>
          <w:p w:rsidR="00BC063E" w:rsidRPr="00344CD0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425" w:hanging="360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</w:t>
            </w:r>
          </w:p>
        </w:tc>
      </w:tr>
      <w:tr w:rsidR="00BC063E" w:rsidRPr="00344CD0">
        <w:trPr>
          <w:cantSplit/>
          <w:trHeight w:val="930"/>
        </w:trPr>
        <w:tc>
          <w:tcPr>
            <w:tcW w:w="11483" w:type="dxa"/>
          </w:tcPr>
          <w:p w:rsidR="00BC063E" w:rsidRPr="00344CD0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>Устойчивост на проекта</w:t>
            </w:r>
            <w:r w:rsidRPr="00344CD0">
              <w:rPr>
                <w:rFonts w:ascii="SofiaSans" w:eastAsia="Arial" w:hAnsi="SofiaSans" w:cs="Arial"/>
                <w:b/>
                <w:i/>
                <w:sz w:val="20"/>
                <w:szCs w:val="20"/>
              </w:rPr>
              <w:t xml:space="preserve"> </w:t>
            </w:r>
            <w:r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>(до 100 думи)</w:t>
            </w:r>
          </w:p>
          <w:p w:rsidR="00BC063E" w:rsidRPr="00344CD0" w:rsidRDefault="00A8513E">
            <w:pPr>
              <w:tabs>
                <w:tab w:val="left" w:pos="0"/>
                <w:tab w:val="left" w:pos="420"/>
              </w:tabs>
              <w:spacing w:after="0" w:line="240" w:lineRule="auto"/>
              <w:ind w:left="283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i/>
                <w:sz w:val="20"/>
                <w:szCs w:val="20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</w:tc>
      </w:tr>
      <w:tr w:rsidR="00BC063E" w:rsidRPr="00344CD0">
        <w:trPr>
          <w:cantSplit/>
        </w:trPr>
        <w:tc>
          <w:tcPr>
            <w:tcW w:w="11483" w:type="dxa"/>
          </w:tcPr>
          <w:p w:rsidR="00BC063E" w:rsidRPr="00344CD0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lastRenderedPageBreak/>
              <w:t>График на дейностите по проекта</w:t>
            </w:r>
          </w:p>
          <w:p w:rsidR="00BC063E" w:rsidRPr="00344CD0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 w:hanging="360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Представете дейностите по месеци, в които планирате изпълнението им. Общата рамка на проекти по Програмата е межд</w:t>
            </w:r>
            <w:r w:rsidR="00C5196D"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у 15 февруари – 15 декември 2024</w:t>
            </w:r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г. Проектът трябва да е отчетен до 15.12.202</w:t>
            </w:r>
            <w:r w:rsidR="00C5196D" w:rsidRPr="00344CD0">
              <w:rPr>
                <w:rFonts w:ascii="SofiaSans" w:eastAsia="Arial" w:hAnsi="SofiaSans" w:cs="Arial"/>
                <w:i/>
                <w:sz w:val="20"/>
                <w:szCs w:val="20"/>
              </w:rPr>
              <w:t>4</w:t>
            </w:r>
            <w:r w:rsidRPr="00344CD0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г</w:t>
            </w:r>
            <w:r w:rsidRPr="00344CD0">
              <w:rPr>
                <w:rFonts w:ascii="SofiaSans" w:eastAsia="Arial" w:hAnsi="SofiaSans" w:cs="Arial"/>
                <w:i/>
                <w:sz w:val="20"/>
                <w:szCs w:val="20"/>
              </w:rPr>
              <w:t>.</w:t>
            </w:r>
          </w:p>
          <w:p w:rsidR="00BC063E" w:rsidRPr="00344CD0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a1"/>
              <w:tblW w:w="110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4"/>
              <w:gridCol w:w="536"/>
              <w:gridCol w:w="598"/>
              <w:gridCol w:w="567"/>
              <w:gridCol w:w="567"/>
              <w:gridCol w:w="567"/>
              <w:gridCol w:w="708"/>
              <w:gridCol w:w="709"/>
              <w:gridCol w:w="567"/>
              <w:gridCol w:w="567"/>
              <w:gridCol w:w="567"/>
              <w:gridCol w:w="709"/>
            </w:tblGrid>
            <w:tr w:rsidR="00BC063E" w:rsidRPr="00344CD0">
              <w:trPr>
                <w:trHeight w:val="589"/>
              </w:trPr>
              <w:tc>
                <w:tcPr>
                  <w:tcW w:w="4424" w:type="dxa"/>
                  <w:shd w:val="clear" w:color="auto" w:fill="D9D9D9"/>
                </w:tcPr>
                <w:p w:rsidR="00BC063E" w:rsidRPr="00344CD0" w:rsidRDefault="00A8513E">
                  <w:pPr>
                    <w:tabs>
                      <w:tab w:val="left" w:pos="4770"/>
                    </w:tabs>
                    <w:spacing w:after="0" w:line="240" w:lineRule="auto"/>
                    <w:jc w:val="right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44CD0">
                    <w:rPr>
                      <w:rFonts w:ascii="SofiaSans" w:eastAsia="Times New Roman" w:hAnsi="SofiaSans" w:cs="Times New Roman"/>
                      <w:b/>
                    </w:rPr>
                    <w:t>Календарен месец</w:t>
                  </w:r>
                </w:p>
                <w:p w:rsidR="00BC063E" w:rsidRPr="00344CD0" w:rsidRDefault="00A8513E">
                  <w:pPr>
                    <w:tabs>
                      <w:tab w:val="left" w:pos="4770"/>
                    </w:tabs>
                    <w:spacing w:after="0" w:line="240" w:lineRule="auto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44CD0">
                    <w:rPr>
                      <w:rFonts w:ascii="SofiaSans" w:eastAsia="Times New Roman" w:hAnsi="SofiaSans" w:cs="Times New Roman"/>
                      <w:b/>
                    </w:rPr>
                    <w:t>Дейност</w:t>
                  </w:r>
                </w:p>
              </w:tc>
              <w:tc>
                <w:tcPr>
                  <w:tcW w:w="536" w:type="dxa"/>
                  <w:shd w:val="clear" w:color="auto" w:fill="D9D9D9"/>
                  <w:vAlign w:val="center"/>
                </w:tcPr>
                <w:p w:rsidR="00BC063E" w:rsidRPr="00344CD0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44CD0">
                    <w:rPr>
                      <w:rFonts w:ascii="SofiaSans" w:eastAsia="Times New Roman" w:hAnsi="SofiaSans" w:cs="Times New Roman"/>
                      <w:b/>
                    </w:rPr>
                    <w:t>II.</w:t>
                  </w:r>
                </w:p>
              </w:tc>
              <w:tc>
                <w:tcPr>
                  <w:tcW w:w="598" w:type="dxa"/>
                  <w:shd w:val="clear" w:color="auto" w:fill="D9D9D9"/>
                  <w:vAlign w:val="center"/>
                </w:tcPr>
                <w:p w:rsidR="00BC063E" w:rsidRPr="00344CD0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44CD0">
                    <w:rPr>
                      <w:rFonts w:ascii="SofiaSans" w:eastAsia="Times New Roman" w:hAnsi="SofiaSans" w:cs="Times New Roman"/>
                      <w:b/>
                    </w:rPr>
                    <w:t>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344CD0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44CD0">
                    <w:rPr>
                      <w:rFonts w:ascii="SofiaSans" w:eastAsia="Times New Roman" w:hAnsi="SofiaSans" w:cs="Times New Roman"/>
                      <w:b/>
                    </w:rPr>
                    <w:t>IV.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344CD0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44CD0">
                    <w:rPr>
                      <w:rFonts w:ascii="SofiaSans" w:eastAsia="Times New Roman" w:hAnsi="SofiaSans" w:cs="Times New Roman"/>
                      <w:b/>
                    </w:rPr>
                    <w:t>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344CD0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44CD0">
                    <w:rPr>
                      <w:rFonts w:ascii="SofiaSans" w:eastAsia="Times New Roman" w:hAnsi="SofiaSans" w:cs="Times New Roman"/>
                      <w:b/>
                    </w:rPr>
                    <w:t>VI.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:rsidR="00BC063E" w:rsidRPr="00344CD0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44CD0">
                    <w:rPr>
                      <w:rFonts w:ascii="SofiaSans" w:eastAsia="Times New Roman" w:hAnsi="SofiaSans" w:cs="Times New Roman"/>
                      <w:b/>
                    </w:rPr>
                    <w:t>VII.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Pr="00344CD0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44CD0">
                    <w:rPr>
                      <w:rFonts w:ascii="SofiaSans" w:eastAsia="Times New Roman" w:hAnsi="SofiaSans" w:cs="Times New Roman"/>
                      <w:b/>
                    </w:rPr>
                    <w:t>VIII.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344CD0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44CD0">
                    <w:rPr>
                      <w:rFonts w:ascii="SofiaSans" w:eastAsia="Times New Roman" w:hAnsi="SofiaSans" w:cs="Times New Roman"/>
                      <w:b/>
                    </w:rPr>
                    <w:t>IX.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344CD0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44CD0">
                    <w:rPr>
                      <w:rFonts w:ascii="SofiaSans" w:eastAsia="Times New Roman" w:hAnsi="SofiaSans" w:cs="Times New Roman"/>
                      <w:b/>
                    </w:rPr>
                    <w:t>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344CD0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44CD0">
                    <w:rPr>
                      <w:rFonts w:ascii="SofiaSans" w:eastAsia="Times New Roman" w:hAnsi="SofiaSans" w:cs="Times New Roman"/>
                      <w:b/>
                    </w:rPr>
                    <w:t>XI.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Pr="00344CD0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44CD0">
                    <w:rPr>
                      <w:rFonts w:ascii="SofiaSans" w:eastAsia="Times New Roman" w:hAnsi="SofiaSans" w:cs="Times New Roman"/>
                      <w:b/>
                    </w:rPr>
                    <w:t>XII.</w:t>
                  </w:r>
                </w:p>
              </w:tc>
            </w:tr>
            <w:tr w:rsidR="00BC063E" w:rsidRPr="00344CD0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Pr="00344CD0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344CD0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Pr="00344CD0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344CD0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344CD0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Pr="00344CD0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344CD0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Pr="00344CD0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344CD0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</w:tbl>
          <w:p w:rsidR="00BC063E" w:rsidRPr="00344CD0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  <w:p w:rsidR="00BC063E" w:rsidRPr="00344CD0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  <w:p w:rsidR="00BC063E" w:rsidRPr="00344CD0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</w:tc>
      </w:tr>
      <w:tr w:rsidR="00BC063E" w:rsidRPr="00344CD0">
        <w:trPr>
          <w:cantSplit/>
        </w:trPr>
        <w:tc>
          <w:tcPr>
            <w:tcW w:w="11483" w:type="dxa"/>
          </w:tcPr>
          <w:p w:rsidR="00BC063E" w:rsidRPr="00344CD0" w:rsidRDefault="00BC063E" w:rsidP="00C5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0" w:line="240" w:lineRule="auto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</w:p>
        </w:tc>
      </w:tr>
      <w:tr w:rsidR="00BC063E" w:rsidRPr="00344CD0">
        <w:trPr>
          <w:cantSplit/>
        </w:trPr>
        <w:tc>
          <w:tcPr>
            <w:tcW w:w="11483" w:type="dxa"/>
          </w:tcPr>
          <w:p w:rsidR="00BC063E" w:rsidRPr="00344CD0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proofErr w:type="spellStart"/>
            <w:r w:rsidRPr="00344CD0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Партньори</w:t>
            </w:r>
            <w:proofErr w:type="spellEnd"/>
            <w:r w:rsidRPr="00344CD0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(до 200 думи)</w:t>
            </w:r>
          </w:p>
          <w:p w:rsidR="00BC063E" w:rsidRPr="00344CD0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Посочете </w:t>
            </w:r>
            <w:proofErr w:type="spellStart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партньорите</w:t>
            </w:r>
            <w:proofErr w:type="spellEnd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по проекта (ако </w:t>
            </w:r>
            <w:proofErr w:type="spellStart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сте</w:t>
            </w:r>
            <w:proofErr w:type="spellEnd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предвидили</w:t>
            </w:r>
            <w:proofErr w:type="spellEnd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привличането на </w:t>
            </w:r>
            <w:proofErr w:type="spellStart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партньори</w:t>
            </w:r>
            <w:proofErr w:type="spellEnd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) и тяхната </w:t>
            </w:r>
            <w:proofErr w:type="spellStart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роля</w:t>
            </w:r>
            <w:proofErr w:type="spellEnd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за реализацията на проекта и постигане на целите му. </w:t>
            </w:r>
          </w:p>
          <w:p w:rsidR="00BC063E" w:rsidRPr="00344CD0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rPr>
                <w:rFonts w:ascii="SofiaSans" w:eastAsia="Arial" w:hAnsi="SofiaSans" w:cs="Arial"/>
                <w:b/>
                <w:color w:val="FF0000"/>
                <w:sz w:val="20"/>
                <w:szCs w:val="20"/>
              </w:rPr>
            </w:pPr>
          </w:p>
        </w:tc>
      </w:tr>
      <w:tr w:rsidR="00BC063E" w:rsidRPr="00344CD0">
        <w:trPr>
          <w:cantSplit/>
        </w:trPr>
        <w:tc>
          <w:tcPr>
            <w:tcW w:w="11483" w:type="dxa"/>
            <w:shd w:val="clear" w:color="auto" w:fill="E6E6E6"/>
          </w:tcPr>
          <w:p w:rsidR="00BC063E" w:rsidRPr="00344CD0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10"/>
                <w:szCs w:val="10"/>
              </w:rPr>
            </w:pPr>
            <w:r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ПРИОРИТЕТИ НА ПРОГРАМАТА И </w:t>
            </w:r>
            <w:r w:rsidR="00C5196D"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>ИЗИСКВАНИЯ КЪМ ПРОЕКТИТЕ ЗА 2024</w:t>
            </w:r>
            <w:r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г.</w:t>
            </w:r>
          </w:p>
        </w:tc>
      </w:tr>
      <w:tr w:rsidR="00BC063E" w:rsidRPr="00344CD0">
        <w:trPr>
          <w:cantSplit/>
        </w:trPr>
        <w:tc>
          <w:tcPr>
            <w:tcW w:w="11483" w:type="dxa"/>
          </w:tcPr>
          <w:p w:rsidR="00BC063E" w:rsidRPr="00344CD0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318"/>
              <w:rPr>
                <w:rFonts w:ascii="SofiaSans" w:eastAsia="Arial" w:hAnsi="SofiaSans" w:cs="Arial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>Подход за реализация на дейно</w:t>
            </w:r>
            <w:r w:rsidR="00C5196D"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стите в изпълнение на </w:t>
            </w:r>
            <w:proofErr w:type="spellStart"/>
            <w:r w:rsidR="00C5196D"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>Специалните</w:t>
            </w:r>
            <w:proofErr w:type="spellEnd"/>
            <w:r w:rsidR="00C5196D"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приоритет</w:t>
            </w:r>
            <w:r w:rsidR="00C5196D" w:rsidRPr="00344CD0">
              <w:rPr>
                <w:rFonts w:ascii="SofiaSans" w:eastAsia="Arial" w:hAnsi="SofiaSans" w:cs="Arial"/>
                <w:b/>
                <w:sz w:val="20"/>
                <w:szCs w:val="20"/>
                <w:lang w:val="bg-BG"/>
              </w:rPr>
              <w:t>и</w:t>
            </w:r>
            <w:r w:rsidR="00C5196D"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за 2024</w:t>
            </w:r>
            <w:r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г. (до 200 думи)</w:t>
            </w:r>
          </w:p>
          <w:p w:rsidR="00D33B09" w:rsidRPr="00D33B09" w:rsidRDefault="00344CD0" w:rsidP="00D33B09">
            <w:pPr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i/>
                <w:sz w:val="20"/>
                <w:szCs w:val="20"/>
              </w:rPr>
              <w:t> </w:t>
            </w:r>
            <w:proofErr w:type="spellStart"/>
            <w:r w:rsidR="00D33B09"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Специален</w:t>
            </w:r>
            <w:proofErr w:type="spellEnd"/>
            <w:r w:rsidR="00D33B09"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приоритет през 2024 ще бъде </w:t>
            </w:r>
            <w:proofErr w:type="spellStart"/>
            <w:r w:rsidR="00D33B09"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фокусът</w:t>
            </w:r>
            <w:proofErr w:type="spellEnd"/>
            <w:r w:rsidR="00D33B09"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върху</w:t>
            </w:r>
            <w:r w:rsidR="00D33B09" w:rsidRPr="00D33B09">
              <w:rPr>
                <w:rFonts w:ascii="SofiaSans" w:eastAsia="Arial" w:hAnsi="SofiaSans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D33B09" w:rsidRPr="00D33B09">
              <w:rPr>
                <w:rFonts w:ascii="SofiaSans" w:eastAsia="Arial" w:hAnsi="SofiaSans" w:cs="Arial"/>
                <w:b/>
                <w:bCs/>
                <w:i/>
                <w:iCs/>
                <w:sz w:val="20"/>
                <w:szCs w:val="20"/>
              </w:rPr>
              <w:t>образованието</w:t>
            </w:r>
            <w:r w:rsidR="00D33B09" w:rsidRPr="00D33B09">
              <w:rPr>
                <w:rFonts w:ascii="SofiaSans" w:eastAsia="Arial" w:hAnsi="SofiaSans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D33B09"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като </w:t>
            </w:r>
            <w:proofErr w:type="spellStart"/>
            <w:r w:rsidR="00D33B09"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инструмент</w:t>
            </w:r>
            <w:proofErr w:type="spellEnd"/>
            <w:r w:rsidR="00D33B09"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за   </w:t>
            </w:r>
            <w:proofErr w:type="spellStart"/>
            <w:r w:rsidR="00D33B09"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развиване</w:t>
            </w:r>
            <w:proofErr w:type="spellEnd"/>
            <w:r w:rsidR="00D33B09"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="00D33B09"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интерес</w:t>
            </w:r>
            <w:proofErr w:type="spellEnd"/>
            <w:r w:rsidR="00D33B09"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към съвременното изкуство, </w:t>
            </w:r>
            <w:proofErr w:type="spellStart"/>
            <w:r w:rsidR="00D33B09"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обучителни</w:t>
            </w:r>
            <w:proofErr w:type="spellEnd"/>
            <w:r w:rsidR="00D33B09"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програми, </w:t>
            </w:r>
            <w:proofErr w:type="spellStart"/>
            <w:r w:rsidR="00D33B09"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менторства</w:t>
            </w:r>
            <w:proofErr w:type="spellEnd"/>
            <w:r w:rsidR="00D33B09"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, както и развитие на нови публики. Столична община ще подкрепя инициативи за</w:t>
            </w:r>
            <w:r w:rsidR="00D33B09" w:rsidRPr="00D33B09">
              <w:rPr>
                <w:rFonts w:ascii="SofiaSans" w:eastAsia="Arial" w:hAnsi="SofiaSans" w:cs="Arial"/>
                <w:bCs/>
                <w:i/>
                <w:iCs/>
                <w:sz w:val="20"/>
                <w:szCs w:val="20"/>
              </w:rPr>
              <w:t xml:space="preserve"> популяризиране и </w:t>
            </w:r>
            <w:proofErr w:type="spellStart"/>
            <w:r w:rsidR="00D33B09" w:rsidRPr="00D33B09">
              <w:rPr>
                <w:rFonts w:ascii="SofiaSans" w:eastAsia="Arial" w:hAnsi="SofiaSans" w:cs="Arial"/>
                <w:bCs/>
                <w:i/>
                <w:iCs/>
                <w:sz w:val="20"/>
                <w:szCs w:val="20"/>
              </w:rPr>
              <w:t>интерпретиране</w:t>
            </w:r>
            <w:proofErr w:type="spellEnd"/>
            <w:r w:rsidR="00D33B09" w:rsidRPr="00D33B09">
              <w:rPr>
                <w:rFonts w:ascii="SofiaSans" w:eastAsia="Arial" w:hAnsi="SofiaSans" w:cs="Arial"/>
                <w:bCs/>
                <w:i/>
                <w:iCs/>
                <w:sz w:val="20"/>
                <w:szCs w:val="20"/>
              </w:rPr>
              <w:t xml:space="preserve"> на изкуствата</w:t>
            </w:r>
            <w:r w:rsidR="00D33B09"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, така че </w:t>
            </w:r>
            <w:proofErr w:type="spellStart"/>
            <w:r w:rsidR="00D33B09"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те</w:t>
            </w:r>
            <w:proofErr w:type="spellEnd"/>
            <w:r w:rsidR="00D33B09"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да са по-достъпни за гражданите на София.</w:t>
            </w:r>
          </w:p>
          <w:p w:rsidR="00D33B09" w:rsidRPr="00D33B09" w:rsidRDefault="00D33B09" w:rsidP="00D33B09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D33B09" w:rsidRPr="00D33B09" w:rsidRDefault="00D33B09" w:rsidP="00D33B09">
            <w:pPr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</w:rPr>
            </w:pPr>
            <w:proofErr w:type="spellStart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Вторият</w:t>
            </w:r>
            <w:proofErr w:type="spellEnd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Специален</w:t>
            </w:r>
            <w:proofErr w:type="spellEnd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приоритет е </w:t>
            </w:r>
            <w:proofErr w:type="spellStart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насърчаването</w:t>
            </w:r>
            <w:proofErr w:type="spellEnd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на развитието и </w:t>
            </w:r>
            <w:proofErr w:type="spellStart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изявата</w:t>
            </w:r>
            <w:proofErr w:type="spellEnd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на </w:t>
            </w:r>
            <w:r w:rsidRPr="00D33B09">
              <w:rPr>
                <w:rFonts w:ascii="SofiaSans" w:eastAsia="Arial" w:hAnsi="SofiaSans" w:cs="Arial"/>
                <w:b/>
                <w:bCs/>
                <w:i/>
                <w:iCs/>
                <w:sz w:val="20"/>
                <w:szCs w:val="20"/>
              </w:rPr>
              <w:t>младите хора</w:t>
            </w:r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- творци и културни </w:t>
            </w:r>
            <w:proofErr w:type="spellStart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мениджъри</w:t>
            </w:r>
            <w:proofErr w:type="spellEnd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. Подкрепа за организации, </w:t>
            </w:r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  <w:lang w:val="ru-RU"/>
              </w:rPr>
              <w:t>сцени и пространства</w:t>
            </w:r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, които </w:t>
            </w:r>
            <w:proofErr w:type="spellStart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инвестират</w:t>
            </w:r>
            <w:proofErr w:type="spellEnd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в нови или </w:t>
            </w:r>
            <w:proofErr w:type="spellStart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все</w:t>
            </w:r>
            <w:proofErr w:type="spellEnd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още</w:t>
            </w:r>
            <w:proofErr w:type="spellEnd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непознати</w:t>
            </w:r>
            <w:proofErr w:type="spellEnd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творци, </w:t>
            </w:r>
            <w:proofErr w:type="spellStart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привличат</w:t>
            </w:r>
            <w:proofErr w:type="spellEnd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младежки публики, </w:t>
            </w:r>
            <w:proofErr w:type="spellStart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дават</w:t>
            </w:r>
            <w:proofErr w:type="spellEnd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възможности</w:t>
            </w:r>
            <w:proofErr w:type="spellEnd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за </w:t>
            </w:r>
            <w:proofErr w:type="spellStart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дебюти</w:t>
            </w:r>
            <w:proofErr w:type="spellEnd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популяризират</w:t>
            </w:r>
            <w:proofErr w:type="spellEnd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нови творчески </w:t>
            </w:r>
            <w:proofErr w:type="spellStart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изяви</w:t>
            </w:r>
            <w:proofErr w:type="spellEnd"/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.  </w:t>
            </w:r>
          </w:p>
          <w:p w:rsidR="00D33B09" w:rsidRPr="00D33B09" w:rsidRDefault="00D33B09" w:rsidP="00D33B09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</w:rPr>
            </w:pPr>
          </w:p>
          <w:p w:rsidR="00D33B09" w:rsidRPr="00D33B09" w:rsidRDefault="00D33B09" w:rsidP="00D33B09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</w:rPr>
            </w:pPr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Всеки проект следва да отговаря на </w:t>
            </w:r>
            <w:proofErr w:type="spellStart"/>
            <w:r w:rsidRPr="00D33B09">
              <w:rPr>
                <w:rFonts w:ascii="SofiaSans" w:eastAsia="Arial" w:hAnsi="SofiaSans" w:cs="Arial"/>
                <w:b/>
                <w:bCs/>
                <w:i/>
                <w:iCs/>
                <w:sz w:val="20"/>
                <w:szCs w:val="20"/>
              </w:rPr>
              <w:t>поне</w:t>
            </w:r>
            <w:proofErr w:type="spellEnd"/>
            <w:r w:rsidRPr="00D33B09">
              <w:rPr>
                <w:rFonts w:ascii="SofiaSans" w:eastAsia="Arial" w:hAnsi="SofiaSans" w:cs="Arial"/>
                <w:b/>
                <w:bCs/>
                <w:i/>
                <w:iCs/>
                <w:sz w:val="20"/>
                <w:szCs w:val="20"/>
              </w:rPr>
              <w:t xml:space="preserve"> един</w:t>
            </w:r>
            <w:r w:rsidRPr="00D33B0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от тези приоритети. </w:t>
            </w:r>
          </w:p>
          <w:p w:rsidR="00BC063E" w:rsidRPr="00344CD0" w:rsidRDefault="00BC063E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</w:p>
        </w:tc>
      </w:tr>
      <w:tr w:rsidR="00BC063E" w:rsidRPr="00344CD0">
        <w:trPr>
          <w:cantSplit/>
        </w:trPr>
        <w:tc>
          <w:tcPr>
            <w:tcW w:w="11483" w:type="dxa"/>
          </w:tcPr>
          <w:p w:rsidR="00BC063E" w:rsidRPr="00344CD0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Подход за реализация на дейностите в изпълнение на </w:t>
            </w:r>
            <w:r w:rsidR="00C5196D" w:rsidRPr="00344CD0">
              <w:rPr>
                <w:rFonts w:ascii="SofiaSans" w:eastAsia="Arial" w:hAnsi="SofiaSans" w:cs="Arial"/>
                <w:b/>
                <w:sz w:val="20"/>
                <w:szCs w:val="20"/>
                <w:lang w:val="bg-BG"/>
              </w:rPr>
              <w:t>целите</w:t>
            </w:r>
            <w:r w:rsidR="00C5196D"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на Програмата през 2024</w:t>
            </w:r>
            <w:r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г.  (до 200 думи)</w:t>
            </w:r>
          </w:p>
          <w:p w:rsidR="003735C2" w:rsidRPr="007725C6" w:rsidRDefault="003735C2" w:rsidP="003735C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подпомогне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създаването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устойчиви културни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практики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3735C2" w:rsidRPr="007725C6" w:rsidRDefault="003735C2" w:rsidP="003735C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утвърди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София като град с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устойчив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разнообразен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космополитен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културен живот;</w:t>
            </w:r>
          </w:p>
          <w:p w:rsidR="003735C2" w:rsidRPr="007725C6" w:rsidRDefault="003735C2" w:rsidP="003735C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покаже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потенциала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културното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наследство на София чрез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неговото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осмисляне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връзката му със съвременното изкуство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неговото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утвърждаване като ресурс за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икономически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растеж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заетост и социално сближаване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3735C2" w:rsidRPr="007725C6" w:rsidRDefault="003735C2" w:rsidP="003735C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насърчи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сътрудничеството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между културните институции и организации;</w:t>
            </w:r>
          </w:p>
          <w:p w:rsidR="003735C2" w:rsidRPr="007725C6" w:rsidRDefault="003735C2" w:rsidP="003735C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подкрепи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утвърждаването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нови сцени и пространства, нови или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все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още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непознати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творци, 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дебюти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нови творчески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изяви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ангажирането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младежки публики;</w:t>
            </w:r>
          </w:p>
          <w:p w:rsidR="003735C2" w:rsidRPr="007725C6" w:rsidRDefault="003735C2" w:rsidP="003735C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гарантира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повишаване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участието на гражданите в културните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дейности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на</w:t>
            </w:r>
          </w:p>
          <w:p w:rsidR="003735C2" w:rsidRPr="007725C6" w:rsidRDefault="003735C2" w:rsidP="003735C2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потреблението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културни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продукти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услуги;</w:t>
            </w:r>
          </w:p>
          <w:p w:rsidR="003735C2" w:rsidRPr="007725C6" w:rsidRDefault="003735C2" w:rsidP="003735C2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•да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позиционира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София в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европейския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световен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културен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календар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като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привлекателна</w:t>
            </w:r>
            <w:proofErr w:type="spellEnd"/>
          </w:p>
          <w:p w:rsidR="003735C2" w:rsidRPr="007725C6" w:rsidRDefault="003735C2" w:rsidP="003735C2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културна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дестинация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3735C2" w:rsidRPr="007725C6" w:rsidRDefault="003735C2" w:rsidP="003735C2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• 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съдейства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за подобряване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качеството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живот 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жителите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гостите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София.</w:t>
            </w:r>
          </w:p>
          <w:p w:rsidR="00BC063E" w:rsidRPr="00344CD0" w:rsidRDefault="00BC063E">
            <w:pP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sz w:val="20"/>
                <w:szCs w:val="20"/>
              </w:rPr>
            </w:pPr>
          </w:p>
        </w:tc>
      </w:tr>
      <w:tr w:rsidR="00BC063E" w:rsidRPr="00344CD0">
        <w:trPr>
          <w:cantSplit/>
        </w:trPr>
        <w:tc>
          <w:tcPr>
            <w:tcW w:w="11483" w:type="dxa"/>
          </w:tcPr>
          <w:p w:rsidR="00BC063E" w:rsidRPr="00344CD0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18"/>
              <w:rPr>
                <w:rFonts w:ascii="SofiaSans" w:eastAsia="Arial" w:hAnsi="SofiaSans" w:cs="Arial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lastRenderedPageBreak/>
              <w:t xml:space="preserve">Подход за реализация на дейностите в изпълнение на приоритетите, свързани със </w:t>
            </w:r>
            <w:hyperlink r:id="rId8" w:tgtFrame="_blank" w:history="1">
              <w:r w:rsidR="00C5196D" w:rsidRPr="00344CD0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 xml:space="preserve">Стратегия „Културата и изкуствата – </w:t>
              </w:r>
              <w:proofErr w:type="spellStart"/>
              <w:r w:rsidR="00C5196D" w:rsidRPr="00344CD0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>новата</w:t>
              </w:r>
              <w:proofErr w:type="spellEnd"/>
              <w:r w:rsidR="00C5196D" w:rsidRPr="00344CD0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C5196D" w:rsidRPr="00344CD0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>енергия</w:t>
              </w:r>
              <w:proofErr w:type="spellEnd"/>
              <w:r w:rsidR="00C5196D" w:rsidRPr="00344CD0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 xml:space="preserve"> за устойчиво развитие на София“ 2023 – 2033г."  </w:t>
              </w:r>
            </w:hyperlink>
            <w:r w:rsidRPr="00344CD0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 (до 200 думи)</w:t>
            </w:r>
          </w:p>
          <w:p w:rsidR="00BC063E" w:rsidRPr="00344CD0" w:rsidRDefault="00BC063E" w:rsidP="00C5196D">
            <w:pPr>
              <w:tabs>
                <w:tab w:val="left" w:pos="481"/>
              </w:tabs>
              <w:spacing w:after="0" w:line="240" w:lineRule="auto"/>
              <w:ind w:left="283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  <w:tr w:rsidR="00BC063E" w:rsidRPr="00344CD0">
        <w:trPr>
          <w:cantSplit/>
        </w:trPr>
        <w:tc>
          <w:tcPr>
            <w:tcW w:w="11483" w:type="dxa"/>
            <w:shd w:val="clear" w:color="auto" w:fill="E6E6E6"/>
          </w:tcPr>
          <w:p w:rsidR="00BC063E" w:rsidRPr="00344CD0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ОРГАНИЗАЦИОНЕН КАПАЦИТЕТ </w:t>
            </w:r>
          </w:p>
        </w:tc>
      </w:tr>
      <w:tr w:rsidR="00BC063E" w:rsidRPr="00344CD0">
        <w:trPr>
          <w:cantSplit/>
        </w:trPr>
        <w:tc>
          <w:tcPr>
            <w:tcW w:w="11483" w:type="dxa"/>
          </w:tcPr>
          <w:p w:rsidR="00BC063E" w:rsidRPr="00344CD0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1. Екип за управление на проекта (до 200 думи)</w:t>
            </w:r>
          </w:p>
          <w:p w:rsidR="00BC063E" w:rsidRPr="00344CD0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3" w:hanging="283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Посочете екипа, който отговаря за управление </w:t>
            </w:r>
            <w:proofErr w:type="spellStart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администриране</w:t>
            </w:r>
            <w:proofErr w:type="spellEnd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на проекта, както и техните </w:t>
            </w:r>
            <w:proofErr w:type="spellStart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отговорности</w:t>
            </w:r>
            <w:proofErr w:type="spellEnd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.</w:t>
            </w:r>
          </w:p>
          <w:p w:rsidR="00BC063E" w:rsidRPr="00344CD0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344CD0">
        <w:trPr>
          <w:cantSplit/>
        </w:trPr>
        <w:tc>
          <w:tcPr>
            <w:tcW w:w="11483" w:type="dxa"/>
          </w:tcPr>
          <w:p w:rsidR="00BC063E" w:rsidRPr="00344CD0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2.</w:t>
            </w:r>
            <w:r w:rsidRPr="00344CD0">
              <w:rPr>
                <w:rFonts w:ascii="SofiaSans" w:eastAsia="Arial" w:hAnsi="SofiaSans" w:cs="Arial"/>
                <w:color w:val="000000"/>
                <w:sz w:val="20"/>
                <w:szCs w:val="20"/>
              </w:rPr>
              <w:t xml:space="preserve"> </w:t>
            </w:r>
            <w:r w:rsidRPr="00344CD0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Опит на организацията (до 200 думи)</w:t>
            </w:r>
          </w:p>
          <w:p w:rsidR="00BC063E" w:rsidRPr="00344CD0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Представете </w:t>
            </w:r>
            <w:proofErr w:type="spellStart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накратко</w:t>
            </w:r>
            <w:proofErr w:type="spellEnd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историята</w:t>
            </w:r>
            <w:proofErr w:type="spellEnd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на организацията си и </w:t>
            </w:r>
            <w:proofErr w:type="spellStart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реализирани</w:t>
            </w:r>
            <w:proofErr w:type="spellEnd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предходни</w:t>
            </w:r>
            <w:proofErr w:type="spellEnd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проекти и инициативи. Представете </w:t>
            </w:r>
            <w:proofErr w:type="spellStart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поне</w:t>
            </w:r>
            <w:proofErr w:type="spellEnd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предишен</w:t>
            </w:r>
            <w:proofErr w:type="spellEnd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проект, </w:t>
            </w:r>
            <w:proofErr w:type="spellStart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обръщайки</w:t>
            </w:r>
            <w:proofErr w:type="spellEnd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специално </w:t>
            </w:r>
            <w:proofErr w:type="spellStart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внимание</w:t>
            </w:r>
            <w:proofErr w:type="spellEnd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на проекти, </w:t>
            </w:r>
            <w:proofErr w:type="spellStart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сходни</w:t>
            </w:r>
            <w:proofErr w:type="spellEnd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с предложения като </w:t>
            </w:r>
            <w:proofErr w:type="spellStart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тема</w:t>
            </w:r>
            <w:proofErr w:type="spellEnd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мащаб</w:t>
            </w:r>
            <w:proofErr w:type="spellEnd"/>
            <w:r w:rsidRPr="00344CD0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и подход на реализация.</w:t>
            </w:r>
          </w:p>
          <w:p w:rsidR="00BC063E" w:rsidRPr="00344CD0" w:rsidRDefault="00BC063E">
            <w:pPr>
              <w:spacing w:after="0"/>
              <w:ind w:left="339" w:hanging="283"/>
              <w:rPr>
                <w:rFonts w:ascii="SofiaSans" w:eastAsia="Arial" w:hAnsi="SofiaSans" w:cs="Arial"/>
                <w:b/>
                <w:sz w:val="20"/>
                <w:szCs w:val="20"/>
              </w:rPr>
            </w:pPr>
          </w:p>
        </w:tc>
      </w:tr>
    </w:tbl>
    <w:p w:rsidR="00BC063E" w:rsidRPr="00344CD0" w:rsidRDefault="00BC063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SofiaSans" w:eastAsia="Arial" w:hAnsi="SofiaSans" w:cs="Arial"/>
          <w:b/>
          <w:color w:val="000000"/>
          <w:sz w:val="20"/>
          <w:szCs w:val="20"/>
        </w:rPr>
      </w:pPr>
    </w:p>
    <w:sectPr w:rsidR="00BC063E" w:rsidRPr="00344CD0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426" w:left="1440" w:header="708" w:footer="18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6D" w:rsidRDefault="00B5646D">
      <w:pPr>
        <w:spacing w:after="0" w:line="240" w:lineRule="auto"/>
      </w:pPr>
      <w:r>
        <w:separator/>
      </w:r>
    </w:p>
  </w:endnote>
  <w:endnote w:type="continuationSeparator" w:id="0">
    <w:p w:rsidR="00B5646D" w:rsidRDefault="00B5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D33B09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3B09">
      <w:rPr>
        <w:noProof/>
        <w:color w:val="000000"/>
      </w:rPr>
      <w:t>1</w: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6D" w:rsidRDefault="00B5646D">
      <w:pPr>
        <w:spacing w:after="0" w:line="240" w:lineRule="auto"/>
      </w:pPr>
      <w:r>
        <w:separator/>
      </w:r>
    </w:p>
  </w:footnote>
  <w:footnote w:type="continuationSeparator" w:id="0">
    <w:p w:rsidR="00B5646D" w:rsidRDefault="00B5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D33B09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" style="width:59.25pt;height:62.25pt;visibility:visible;mso-width-percent:0;mso-height-percent:0;mso-width-percent:0;mso-height-percent:0">
          <v:imagedata r:id="rId1" o:title=""/>
        </v:shape>
      </w:pict>
    </w:r>
  </w:p>
  <w:p w:rsidR="00BC063E" w:rsidRDefault="00A8513E">
    <w:pPr>
      <w:pStyle w:val="Heading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u w:val="single"/>
      </w:rPr>
      <w:t>СТОЛИЧНА ПРОГРАМА “КУЛТУРА”</w:t>
    </w:r>
  </w:p>
  <w:p w:rsidR="00BC063E" w:rsidRDefault="00BC063E">
    <w:pPr>
      <w:jc w:val="center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3C5"/>
    <w:multiLevelType w:val="hybridMultilevel"/>
    <w:tmpl w:val="48F07340"/>
    <w:numStyleLink w:val="Numbered"/>
  </w:abstractNum>
  <w:abstractNum w:abstractNumId="1" w15:restartNumberingAfterBreak="0">
    <w:nsid w:val="1A3943C8"/>
    <w:multiLevelType w:val="hybridMultilevel"/>
    <w:tmpl w:val="29645B0E"/>
    <w:styleLink w:val="Bullets"/>
    <w:lvl w:ilvl="0" w:tplc="8D96461E">
      <w:start w:val="1"/>
      <w:numFmt w:val="bullet"/>
      <w:lvlText w:val="•"/>
      <w:lvlJc w:val="left"/>
      <w:pPr>
        <w:tabs>
          <w:tab w:val="num" w:pos="469"/>
        </w:tabs>
        <w:ind w:left="1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A72A4">
      <w:start w:val="1"/>
      <w:numFmt w:val="bullet"/>
      <w:lvlText w:val="•"/>
      <w:lvlJc w:val="left"/>
      <w:pPr>
        <w:tabs>
          <w:tab w:val="left" w:pos="469"/>
          <w:tab w:val="num" w:pos="1069"/>
        </w:tabs>
        <w:ind w:left="7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01C9E">
      <w:start w:val="1"/>
      <w:numFmt w:val="bullet"/>
      <w:lvlText w:val="•"/>
      <w:lvlJc w:val="left"/>
      <w:pPr>
        <w:tabs>
          <w:tab w:val="left" w:pos="469"/>
          <w:tab w:val="num" w:pos="1669"/>
        </w:tabs>
        <w:ind w:left="13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EB15E">
      <w:start w:val="1"/>
      <w:numFmt w:val="bullet"/>
      <w:lvlText w:val="•"/>
      <w:lvlJc w:val="left"/>
      <w:pPr>
        <w:tabs>
          <w:tab w:val="left" w:pos="469"/>
          <w:tab w:val="num" w:pos="2269"/>
        </w:tabs>
        <w:ind w:left="19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62F86">
      <w:start w:val="1"/>
      <w:numFmt w:val="bullet"/>
      <w:lvlText w:val="•"/>
      <w:lvlJc w:val="left"/>
      <w:pPr>
        <w:tabs>
          <w:tab w:val="left" w:pos="469"/>
          <w:tab w:val="num" w:pos="2869"/>
        </w:tabs>
        <w:ind w:left="25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3424CC">
      <w:start w:val="1"/>
      <w:numFmt w:val="bullet"/>
      <w:lvlText w:val="•"/>
      <w:lvlJc w:val="left"/>
      <w:pPr>
        <w:tabs>
          <w:tab w:val="left" w:pos="469"/>
          <w:tab w:val="num" w:pos="3469"/>
        </w:tabs>
        <w:ind w:left="31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C0791E">
      <w:start w:val="1"/>
      <w:numFmt w:val="bullet"/>
      <w:lvlText w:val="•"/>
      <w:lvlJc w:val="left"/>
      <w:pPr>
        <w:tabs>
          <w:tab w:val="left" w:pos="469"/>
          <w:tab w:val="num" w:pos="4069"/>
        </w:tabs>
        <w:ind w:left="37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5ECDEC">
      <w:start w:val="1"/>
      <w:numFmt w:val="bullet"/>
      <w:lvlText w:val="•"/>
      <w:lvlJc w:val="left"/>
      <w:pPr>
        <w:tabs>
          <w:tab w:val="left" w:pos="469"/>
          <w:tab w:val="num" w:pos="4669"/>
        </w:tabs>
        <w:ind w:left="43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741F7C">
      <w:start w:val="1"/>
      <w:numFmt w:val="bullet"/>
      <w:lvlText w:val="•"/>
      <w:lvlJc w:val="left"/>
      <w:pPr>
        <w:tabs>
          <w:tab w:val="left" w:pos="469"/>
          <w:tab w:val="num" w:pos="5269"/>
        </w:tabs>
        <w:ind w:left="49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32E018D"/>
    <w:multiLevelType w:val="multilevel"/>
    <w:tmpl w:val="7AC668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E3E56"/>
    <w:multiLevelType w:val="hybridMultilevel"/>
    <w:tmpl w:val="48F07340"/>
    <w:styleLink w:val="Numbered"/>
    <w:lvl w:ilvl="0" w:tplc="F756564E">
      <w:start w:val="1"/>
      <w:numFmt w:val="decimal"/>
      <w:lvlText w:val="%1."/>
      <w:lvlJc w:val="left"/>
      <w:pPr>
        <w:tabs>
          <w:tab w:val="num" w:pos="533"/>
        </w:tabs>
        <w:ind w:left="2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3C56FC">
      <w:start w:val="1"/>
      <w:numFmt w:val="decimal"/>
      <w:lvlText w:val="%2."/>
      <w:lvlJc w:val="left"/>
      <w:pPr>
        <w:tabs>
          <w:tab w:val="left" w:pos="533"/>
          <w:tab w:val="num" w:pos="1333"/>
        </w:tabs>
        <w:ind w:left="10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E03936">
      <w:start w:val="1"/>
      <w:numFmt w:val="decimal"/>
      <w:lvlText w:val="%3."/>
      <w:lvlJc w:val="left"/>
      <w:pPr>
        <w:tabs>
          <w:tab w:val="left" w:pos="533"/>
          <w:tab w:val="num" w:pos="2133"/>
        </w:tabs>
        <w:ind w:left="18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662C40">
      <w:start w:val="1"/>
      <w:numFmt w:val="decimal"/>
      <w:lvlText w:val="%4."/>
      <w:lvlJc w:val="left"/>
      <w:pPr>
        <w:tabs>
          <w:tab w:val="left" w:pos="533"/>
          <w:tab w:val="num" w:pos="2933"/>
        </w:tabs>
        <w:ind w:left="26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BAC462">
      <w:start w:val="1"/>
      <w:numFmt w:val="decimal"/>
      <w:lvlText w:val="%5."/>
      <w:lvlJc w:val="left"/>
      <w:pPr>
        <w:tabs>
          <w:tab w:val="left" w:pos="533"/>
          <w:tab w:val="num" w:pos="3733"/>
        </w:tabs>
        <w:ind w:left="34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1CE84C">
      <w:start w:val="1"/>
      <w:numFmt w:val="decimal"/>
      <w:lvlText w:val="%6."/>
      <w:lvlJc w:val="left"/>
      <w:pPr>
        <w:tabs>
          <w:tab w:val="left" w:pos="533"/>
          <w:tab w:val="num" w:pos="4533"/>
        </w:tabs>
        <w:ind w:left="42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6E564E">
      <w:start w:val="1"/>
      <w:numFmt w:val="decimal"/>
      <w:lvlText w:val="%7."/>
      <w:lvlJc w:val="left"/>
      <w:pPr>
        <w:tabs>
          <w:tab w:val="left" w:pos="533"/>
          <w:tab w:val="num" w:pos="5333"/>
        </w:tabs>
        <w:ind w:left="50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280180">
      <w:start w:val="1"/>
      <w:numFmt w:val="decimal"/>
      <w:lvlText w:val="%8."/>
      <w:lvlJc w:val="left"/>
      <w:pPr>
        <w:tabs>
          <w:tab w:val="left" w:pos="533"/>
          <w:tab w:val="num" w:pos="6133"/>
        </w:tabs>
        <w:ind w:left="58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A6176">
      <w:start w:val="1"/>
      <w:numFmt w:val="decimal"/>
      <w:lvlText w:val="%9."/>
      <w:lvlJc w:val="left"/>
      <w:pPr>
        <w:tabs>
          <w:tab w:val="left" w:pos="533"/>
          <w:tab w:val="num" w:pos="6933"/>
        </w:tabs>
        <w:ind w:left="66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F8D14FE"/>
    <w:multiLevelType w:val="hybridMultilevel"/>
    <w:tmpl w:val="29645B0E"/>
    <w:numStyleLink w:val="Bullets"/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3E"/>
    <w:rsid w:val="00067235"/>
    <w:rsid w:val="00067A76"/>
    <w:rsid w:val="000C4914"/>
    <w:rsid w:val="001672DF"/>
    <w:rsid w:val="00230D4D"/>
    <w:rsid w:val="002E5C17"/>
    <w:rsid w:val="00344CD0"/>
    <w:rsid w:val="003735C2"/>
    <w:rsid w:val="00415617"/>
    <w:rsid w:val="004D4666"/>
    <w:rsid w:val="00640785"/>
    <w:rsid w:val="007F7667"/>
    <w:rsid w:val="008E0217"/>
    <w:rsid w:val="008E026A"/>
    <w:rsid w:val="008F2593"/>
    <w:rsid w:val="00A8513E"/>
    <w:rsid w:val="00AA1528"/>
    <w:rsid w:val="00AB6760"/>
    <w:rsid w:val="00B5646D"/>
    <w:rsid w:val="00BC063E"/>
    <w:rsid w:val="00C5196D"/>
    <w:rsid w:val="00C740A7"/>
    <w:rsid w:val="00D33B09"/>
    <w:rsid w:val="00DD42D2"/>
    <w:rsid w:val="00DD47B5"/>
    <w:rsid w:val="00F6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EE5D868-2DC3-4523-B44C-68DC0EE1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uiPriority w:val="99"/>
    <w:qFormat/>
    <w:rsid w:val="00D42296"/>
    <w:rPr>
      <w:rFonts w:cs="Times New Roman"/>
      <w:i/>
    </w:rPr>
  </w:style>
  <w:style w:type="character" w:styleId="FollowedHyperlink">
    <w:name w:val="FollowedHyperlink"/>
    <w:uiPriority w:val="99"/>
    <w:semiHidden/>
    <w:unhideWhenUsed/>
    <w:rsid w:val="00ED7A1C"/>
    <w:rPr>
      <w:color w:val="800080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Bullets">
    <w:name w:val="Bullets"/>
    <w:rsid w:val="003735C2"/>
    <w:pPr>
      <w:numPr>
        <w:numId w:val="2"/>
      </w:numPr>
    </w:pPr>
  </w:style>
  <w:style w:type="numbering" w:customStyle="1" w:styleId="Numbered">
    <w:name w:val="Numbered"/>
    <w:rsid w:val="00D33B0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ia.bg/documents/20121/129318/2023-07-14-&#1057;&#1090;&#1088;&#1072;&#1090;&#1077;&#1075;&#1080;&#1103;+&#1050;&#1091;&#1083;&#1090;&#1091;&#1088;&#1072;+&#1080;+&#1080;&#1079;&#1082;&#1091;&#1089;&#1090;&#1074;&#1072;+2023_2033.pdf/73479c28-3483-4b6e-d1e4-eea6b4b209f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u0ZlUjtAEJ0vsHQqGBtXO2hSg==">AMUW2mUclcG2U8jgl6LLYYWMaWrFSTBCjWfl3DtJElYac7gn1S9OkbIrRHfOm3IpqsrC8If9U3K/zykkT6pQk4xXkvDEFThSBRyG+EReKFFuajTnL7DFuQqu1VKCqcWIB6yL4+u5G2uM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OEM--USER</dc:creator>
  <cp:lastModifiedBy>Computer</cp:lastModifiedBy>
  <cp:revision>7</cp:revision>
  <dcterms:created xsi:type="dcterms:W3CDTF">2023-10-02T10:24:00Z</dcterms:created>
  <dcterms:modified xsi:type="dcterms:W3CDTF">2023-10-04T13:55:00Z</dcterms:modified>
</cp:coreProperties>
</file>