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041" w:rsidRDefault="00337041" w:rsidP="00241780">
      <w:pPr>
        <w:pStyle w:val="MediumShading1-Accent11"/>
        <w:jc w:val="center"/>
        <w:rPr>
          <w:rFonts w:ascii="Arial" w:hAnsi="Arial" w:cs="Arial"/>
          <w:b/>
          <w:lang w:val="bg-BG"/>
        </w:rPr>
      </w:pPr>
    </w:p>
    <w:p w:rsidR="00241780" w:rsidRPr="006244F6" w:rsidRDefault="00241780" w:rsidP="00241780">
      <w:pPr>
        <w:pStyle w:val="MediumShading1-Accent11"/>
        <w:jc w:val="center"/>
        <w:rPr>
          <w:rFonts w:ascii="SofiaSans" w:hAnsi="SofiaSans" w:cs="Arial"/>
          <w:b/>
          <w:lang w:val="bg-BG"/>
        </w:rPr>
      </w:pPr>
      <w:r w:rsidRPr="006244F6">
        <w:rPr>
          <w:rFonts w:ascii="SofiaSans" w:hAnsi="SofiaSans" w:cs="Arial"/>
          <w:b/>
          <w:lang w:val="bg-BG"/>
        </w:rPr>
        <w:t xml:space="preserve">ФОРМУЛЯР ЗА ПРОЕКТ </w:t>
      </w:r>
    </w:p>
    <w:p w:rsidR="00CA51A6" w:rsidRPr="006244F6" w:rsidRDefault="00CA51A6" w:rsidP="00CA51A6">
      <w:pPr>
        <w:pStyle w:val="MediumShading1-Accent11"/>
        <w:jc w:val="center"/>
        <w:rPr>
          <w:rFonts w:ascii="SofiaSans" w:hAnsi="SofiaSans" w:cs="Arial"/>
          <w:b/>
          <w:lang w:val="bg-BG"/>
        </w:rPr>
      </w:pPr>
      <w:r w:rsidRPr="006244F6">
        <w:rPr>
          <w:rFonts w:ascii="SofiaSans" w:hAnsi="SofiaSans" w:cs="Arial"/>
          <w:b/>
          <w:lang w:val="bg-BG"/>
        </w:rPr>
        <w:t xml:space="preserve">Направление </w:t>
      </w:r>
      <w:r w:rsidR="004D113D" w:rsidRPr="006244F6">
        <w:rPr>
          <w:rFonts w:ascii="SofiaSans" w:hAnsi="SofiaSans" w:cs="Arial"/>
          <w:b/>
          <w:lang w:val="bg-BG"/>
        </w:rPr>
        <w:t>„Кино”</w:t>
      </w:r>
    </w:p>
    <w:p w:rsidR="00FE363B" w:rsidRPr="006244F6" w:rsidRDefault="00FE363B" w:rsidP="0076494C">
      <w:pPr>
        <w:pStyle w:val="MediumShading1-Accent11"/>
        <w:jc w:val="center"/>
        <w:rPr>
          <w:rFonts w:ascii="SofiaSans" w:hAnsi="SofiaSans"/>
          <w:sz w:val="16"/>
          <w:szCs w:val="16"/>
          <w:lang w:val="bg-BG"/>
        </w:rPr>
      </w:pPr>
    </w:p>
    <w:p w:rsidR="00FE363B" w:rsidRPr="006244F6" w:rsidRDefault="00FE363B" w:rsidP="00D90DAB">
      <w:pPr>
        <w:pStyle w:val="MediumShading1-Accent11"/>
        <w:jc w:val="center"/>
        <w:rPr>
          <w:rFonts w:ascii="SofiaSans" w:hAnsi="SofiaSans" w:cs="Arial"/>
          <w:i/>
          <w:sz w:val="20"/>
          <w:szCs w:val="20"/>
          <w:lang w:val="bg-BG"/>
        </w:rPr>
      </w:pPr>
      <w:r w:rsidRPr="006244F6">
        <w:rPr>
          <w:rFonts w:ascii="SofiaSans" w:hAnsi="SofiaSans" w:cs="Arial"/>
          <w:i/>
          <w:sz w:val="20"/>
          <w:szCs w:val="20"/>
          <w:lang w:val="bg-BG"/>
        </w:rPr>
        <w:t>Моля попълнете формуляра като следвате названията на секциите и насоките.</w:t>
      </w:r>
    </w:p>
    <w:p w:rsidR="00FE363B" w:rsidRPr="006244F6" w:rsidRDefault="00FE363B" w:rsidP="00D90DAB">
      <w:pPr>
        <w:pStyle w:val="MediumShading1-Accent11"/>
        <w:jc w:val="center"/>
        <w:rPr>
          <w:rFonts w:ascii="SofiaSans" w:hAnsi="SofiaSans"/>
          <w:sz w:val="16"/>
          <w:szCs w:val="16"/>
          <w:lang w:val="bg-BG"/>
        </w:rPr>
      </w:pPr>
      <w:r w:rsidRPr="006244F6">
        <w:rPr>
          <w:rFonts w:ascii="SofiaSans" w:hAnsi="SofiaSans" w:cs="Arial"/>
          <w:i/>
          <w:sz w:val="20"/>
          <w:szCs w:val="20"/>
          <w:lang w:val="bg-BG"/>
        </w:rPr>
        <w:t>Пространството в таблицата може да се разширява според нуждата.</w:t>
      </w:r>
    </w:p>
    <w:tbl>
      <w:tblPr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4"/>
        <w:gridCol w:w="6379"/>
      </w:tblGrid>
      <w:tr w:rsidR="00FE363B" w:rsidRPr="006244F6" w:rsidTr="005B0F4B">
        <w:tc>
          <w:tcPr>
            <w:tcW w:w="5104" w:type="dxa"/>
            <w:shd w:val="clear" w:color="auto" w:fill="F2F2F2"/>
          </w:tcPr>
          <w:p w:rsidR="00FE363B" w:rsidRPr="006244F6" w:rsidRDefault="00FE363B" w:rsidP="009D1B33">
            <w:pPr>
              <w:pStyle w:val="MediumShading1-Accent11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  <w:r w:rsidRPr="006244F6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Име на проекта:</w:t>
            </w:r>
          </w:p>
        </w:tc>
        <w:tc>
          <w:tcPr>
            <w:tcW w:w="6379" w:type="dxa"/>
          </w:tcPr>
          <w:p w:rsidR="00FE363B" w:rsidRPr="006244F6" w:rsidRDefault="00FE363B" w:rsidP="0090243E">
            <w:pPr>
              <w:pStyle w:val="MediumShading1-Accent11"/>
              <w:jc w:val="both"/>
              <w:rPr>
                <w:rFonts w:ascii="SofiaSans" w:hAnsi="SofiaSans" w:cs="Arial"/>
                <w:sz w:val="20"/>
                <w:szCs w:val="20"/>
                <w:lang w:val="bg-BG"/>
              </w:rPr>
            </w:pPr>
          </w:p>
        </w:tc>
      </w:tr>
      <w:tr w:rsidR="00FE363B" w:rsidRPr="006244F6" w:rsidTr="005B0F4B">
        <w:tc>
          <w:tcPr>
            <w:tcW w:w="5104" w:type="dxa"/>
            <w:shd w:val="clear" w:color="auto" w:fill="F2F2F2"/>
          </w:tcPr>
          <w:p w:rsidR="00FE363B" w:rsidRPr="006244F6" w:rsidRDefault="00FE363B" w:rsidP="009D1B33">
            <w:pPr>
              <w:pStyle w:val="MediumShading1-Accent11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  <w:r w:rsidRPr="006244F6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Имe на кандидатстващата организация:</w:t>
            </w:r>
          </w:p>
        </w:tc>
        <w:tc>
          <w:tcPr>
            <w:tcW w:w="6379" w:type="dxa"/>
          </w:tcPr>
          <w:p w:rsidR="00FE363B" w:rsidRPr="006244F6" w:rsidRDefault="00FE363B" w:rsidP="009D1B33">
            <w:pPr>
              <w:pStyle w:val="MediumShading1-Accent11"/>
              <w:jc w:val="both"/>
              <w:rPr>
                <w:rFonts w:ascii="SofiaSans" w:hAnsi="SofiaSans" w:cs="Arial"/>
                <w:sz w:val="20"/>
                <w:szCs w:val="20"/>
                <w:lang w:val="bg-BG"/>
              </w:rPr>
            </w:pPr>
          </w:p>
        </w:tc>
      </w:tr>
      <w:tr w:rsidR="00FE363B" w:rsidRPr="006244F6" w:rsidTr="005B0F4B">
        <w:tc>
          <w:tcPr>
            <w:tcW w:w="5104" w:type="dxa"/>
            <w:shd w:val="clear" w:color="auto" w:fill="F2F2F2"/>
          </w:tcPr>
          <w:p w:rsidR="00FE363B" w:rsidRPr="006244F6" w:rsidRDefault="00FE363B" w:rsidP="00251AE9">
            <w:pPr>
              <w:pStyle w:val="MediumShading1-Accent11"/>
              <w:jc w:val="both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  <w:r w:rsidRPr="006244F6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 xml:space="preserve">Период за изпълнение </w:t>
            </w:r>
          </w:p>
          <w:p w:rsidR="00FE363B" w:rsidRPr="006244F6" w:rsidRDefault="000E7A49" w:rsidP="00481B13">
            <w:pPr>
              <w:pStyle w:val="MediumShading1-Accent11"/>
              <w:jc w:val="both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  <w:r w:rsidRPr="006244F6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(</w:t>
            </w:r>
            <w:r w:rsidR="004D337D" w:rsidRPr="004D337D">
              <w:rPr>
                <w:rFonts w:ascii="SofiaSans" w:hAnsi="SofiaSans" w:cs="Arial"/>
                <w:b/>
                <w:sz w:val="20"/>
                <w:szCs w:val="20"/>
              </w:rPr>
              <w:t xml:space="preserve">Проектът трябва да </w:t>
            </w:r>
            <w:proofErr w:type="spellStart"/>
            <w:r w:rsidR="004D337D" w:rsidRPr="004D337D">
              <w:rPr>
                <w:rFonts w:ascii="SofiaSans" w:hAnsi="SofiaSans" w:cs="Arial"/>
                <w:b/>
                <w:sz w:val="20"/>
                <w:szCs w:val="20"/>
              </w:rPr>
              <w:t>стартира</w:t>
            </w:r>
            <w:proofErr w:type="spellEnd"/>
            <w:r w:rsidR="004D337D" w:rsidRPr="004D337D">
              <w:rPr>
                <w:rFonts w:ascii="SofiaSans" w:hAnsi="SofiaSans" w:cs="Arial"/>
                <w:b/>
                <w:sz w:val="20"/>
                <w:szCs w:val="20"/>
              </w:rPr>
              <w:t xml:space="preserve"> след 15.02</w:t>
            </w:r>
            <w:r w:rsidR="004D337D" w:rsidRPr="004D337D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.2024 и да бъде</w:t>
            </w:r>
            <w:r w:rsidR="004D337D" w:rsidRPr="004D337D">
              <w:rPr>
                <w:rFonts w:ascii="SofiaSans" w:hAnsi="SofiaSans" w:cs="Arial"/>
                <w:b/>
                <w:sz w:val="20"/>
                <w:szCs w:val="20"/>
              </w:rPr>
              <w:t xml:space="preserve"> отчетен до 15.12.2024 г</w:t>
            </w:r>
            <w:r w:rsidRPr="006244F6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.)</w:t>
            </w:r>
          </w:p>
        </w:tc>
        <w:tc>
          <w:tcPr>
            <w:tcW w:w="6379" w:type="dxa"/>
          </w:tcPr>
          <w:p w:rsidR="00FE363B" w:rsidRPr="006244F6" w:rsidRDefault="00FE363B" w:rsidP="00205ED4">
            <w:pPr>
              <w:pStyle w:val="MediumShading1-Accent11"/>
              <w:jc w:val="both"/>
              <w:rPr>
                <w:rFonts w:ascii="SofiaSans" w:hAnsi="SofiaSans" w:cs="Arial"/>
                <w:sz w:val="20"/>
                <w:szCs w:val="20"/>
                <w:lang w:val="bg-BG"/>
              </w:rPr>
            </w:pPr>
            <w:r w:rsidRPr="006244F6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 xml:space="preserve">От                        До       </w:t>
            </w:r>
          </w:p>
        </w:tc>
      </w:tr>
      <w:tr w:rsidR="00FE363B" w:rsidRPr="006244F6" w:rsidTr="005B0F4B">
        <w:tc>
          <w:tcPr>
            <w:tcW w:w="5104" w:type="dxa"/>
            <w:shd w:val="clear" w:color="auto" w:fill="F2F2F2"/>
          </w:tcPr>
          <w:p w:rsidR="00FE363B" w:rsidRPr="006244F6" w:rsidRDefault="00FE363B" w:rsidP="00251AE9">
            <w:pPr>
              <w:pStyle w:val="MediumShading1-Accent11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  <w:r w:rsidRPr="006244F6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Обща стойност на проекта:</w:t>
            </w:r>
          </w:p>
        </w:tc>
        <w:tc>
          <w:tcPr>
            <w:tcW w:w="6379" w:type="dxa"/>
          </w:tcPr>
          <w:p w:rsidR="00FE363B" w:rsidRPr="006244F6" w:rsidRDefault="00FE363B" w:rsidP="00251AE9">
            <w:pPr>
              <w:pStyle w:val="MediumShading1-Accent11"/>
              <w:jc w:val="both"/>
              <w:rPr>
                <w:rFonts w:ascii="SofiaSans" w:hAnsi="SofiaSans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FE363B" w:rsidRPr="006244F6" w:rsidTr="005B0F4B">
        <w:tc>
          <w:tcPr>
            <w:tcW w:w="5104" w:type="dxa"/>
            <w:shd w:val="clear" w:color="auto" w:fill="F2F2F2"/>
          </w:tcPr>
          <w:p w:rsidR="00FE363B" w:rsidRPr="006244F6" w:rsidRDefault="00FE363B" w:rsidP="0022283A">
            <w:pPr>
              <w:pStyle w:val="MediumShading1-Accent11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  <w:r w:rsidRPr="006244F6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Искано финансиране от СП ”Култура”:</w:t>
            </w:r>
          </w:p>
        </w:tc>
        <w:tc>
          <w:tcPr>
            <w:tcW w:w="6379" w:type="dxa"/>
          </w:tcPr>
          <w:p w:rsidR="00FE363B" w:rsidRPr="006244F6" w:rsidRDefault="00FE363B" w:rsidP="00251AE9">
            <w:pPr>
              <w:pStyle w:val="MediumShading1-Accent11"/>
              <w:jc w:val="both"/>
              <w:rPr>
                <w:rFonts w:ascii="SofiaSans" w:hAnsi="SofiaSans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FE363B" w:rsidRPr="006244F6" w:rsidTr="005B0F4B">
        <w:tc>
          <w:tcPr>
            <w:tcW w:w="5104" w:type="dxa"/>
            <w:shd w:val="clear" w:color="auto" w:fill="F2F2F2"/>
          </w:tcPr>
          <w:p w:rsidR="00FE363B" w:rsidRPr="006244F6" w:rsidRDefault="00FE363B" w:rsidP="00251AE9">
            <w:pPr>
              <w:pStyle w:val="MediumShading1-Accent11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  <w:r w:rsidRPr="006244F6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Размер на собственото участие:</w:t>
            </w:r>
          </w:p>
          <w:p w:rsidR="00FE363B" w:rsidRPr="006244F6" w:rsidRDefault="00FE363B" w:rsidP="00251AE9">
            <w:pPr>
              <w:pStyle w:val="MediumShading1-Accent11"/>
              <w:rPr>
                <w:rFonts w:ascii="SofiaSans" w:hAnsi="SofiaSans" w:cs="Arial"/>
                <w:i/>
                <w:sz w:val="20"/>
                <w:szCs w:val="20"/>
                <w:lang w:val="bg-BG"/>
              </w:rPr>
            </w:pPr>
            <w:r w:rsidRPr="006244F6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>/минималният размер на собствено участие е в размер на минимум 5% от общата стойност на проекта/</w:t>
            </w:r>
          </w:p>
        </w:tc>
        <w:tc>
          <w:tcPr>
            <w:tcW w:w="6379" w:type="dxa"/>
          </w:tcPr>
          <w:p w:rsidR="00FE363B" w:rsidRPr="006244F6" w:rsidRDefault="00FE363B" w:rsidP="00251AE9">
            <w:pPr>
              <w:pStyle w:val="MediumShading1-Accent11"/>
              <w:jc w:val="both"/>
              <w:rPr>
                <w:rFonts w:ascii="SofiaSans" w:hAnsi="SofiaSans" w:cs="Arial"/>
                <w:sz w:val="20"/>
                <w:szCs w:val="20"/>
                <w:lang w:val="bg-BG"/>
              </w:rPr>
            </w:pPr>
          </w:p>
        </w:tc>
      </w:tr>
      <w:tr w:rsidR="00FE363B" w:rsidRPr="006244F6" w:rsidTr="005B0F4B">
        <w:tc>
          <w:tcPr>
            <w:tcW w:w="5104" w:type="dxa"/>
            <w:shd w:val="clear" w:color="auto" w:fill="D9D9D9"/>
          </w:tcPr>
          <w:p w:rsidR="00FE363B" w:rsidRPr="006244F6" w:rsidRDefault="00FE363B" w:rsidP="00251AE9">
            <w:pPr>
              <w:pStyle w:val="MediumShading1-Accent11"/>
              <w:rPr>
                <w:rFonts w:ascii="SofiaSans" w:hAnsi="SofiaSans" w:cs="Arial"/>
                <w:b/>
                <w:sz w:val="10"/>
                <w:szCs w:val="10"/>
                <w:lang w:val="bg-BG"/>
              </w:rPr>
            </w:pPr>
          </w:p>
        </w:tc>
        <w:tc>
          <w:tcPr>
            <w:tcW w:w="6379" w:type="dxa"/>
            <w:shd w:val="clear" w:color="auto" w:fill="D9D9D9"/>
          </w:tcPr>
          <w:p w:rsidR="00FE363B" w:rsidRPr="006244F6" w:rsidRDefault="00FE363B" w:rsidP="00251AE9">
            <w:pPr>
              <w:pStyle w:val="MediumShading1-Accent11"/>
              <w:jc w:val="both"/>
              <w:rPr>
                <w:rFonts w:ascii="SofiaSans" w:hAnsi="SofiaSans" w:cs="Arial"/>
                <w:sz w:val="10"/>
                <w:szCs w:val="10"/>
                <w:lang w:val="bg-BG"/>
              </w:rPr>
            </w:pPr>
          </w:p>
        </w:tc>
      </w:tr>
      <w:tr w:rsidR="00FE363B" w:rsidRPr="002664CC" w:rsidTr="005B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104" w:type="dxa"/>
            <w:shd w:val="clear" w:color="auto" w:fill="F2F2F2"/>
          </w:tcPr>
          <w:p w:rsidR="00FE363B" w:rsidRPr="006244F6" w:rsidRDefault="00FE363B" w:rsidP="00383C85">
            <w:pPr>
              <w:pStyle w:val="MediumShading1-Accent11"/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  <w:r w:rsidRPr="006244F6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>Кратко представяне на проекта (до 100 думи)</w:t>
            </w:r>
          </w:p>
          <w:p w:rsidR="00FE363B" w:rsidRPr="006244F6" w:rsidRDefault="00FE363B" w:rsidP="00383C85">
            <w:pPr>
              <w:pStyle w:val="MediumShading1-Accent11"/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  <w:r w:rsidRPr="006244F6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>Моля, имайте предвид, че този текст ще бъде ползван с цел публично представяне на проекта.</w:t>
            </w:r>
          </w:p>
        </w:tc>
        <w:tc>
          <w:tcPr>
            <w:tcW w:w="6379" w:type="dxa"/>
          </w:tcPr>
          <w:p w:rsidR="00FE363B" w:rsidRPr="006244F6" w:rsidRDefault="00FE363B" w:rsidP="00580FE2">
            <w:pPr>
              <w:pStyle w:val="MediumShading1-Accent11"/>
              <w:rPr>
                <w:rFonts w:ascii="SofiaSans" w:hAnsi="SofiaSans" w:cs="Arial"/>
                <w:bCs/>
                <w:sz w:val="20"/>
                <w:szCs w:val="20"/>
                <w:lang w:val="bg-BG"/>
              </w:rPr>
            </w:pPr>
          </w:p>
        </w:tc>
      </w:tr>
    </w:tbl>
    <w:p w:rsidR="00FE363B" w:rsidRPr="006244F6" w:rsidRDefault="00FE363B">
      <w:pPr>
        <w:rPr>
          <w:rFonts w:ascii="SofiaSans" w:hAnsi="SofiaSans"/>
          <w:sz w:val="16"/>
          <w:szCs w:val="16"/>
          <w:lang w:val="bg-BG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83"/>
      </w:tblGrid>
      <w:tr w:rsidR="00FE363B" w:rsidRPr="006244F6" w:rsidTr="00372779">
        <w:trPr>
          <w:cantSplit/>
        </w:trPr>
        <w:tc>
          <w:tcPr>
            <w:tcW w:w="11483" w:type="dxa"/>
            <w:shd w:val="pct10" w:color="auto" w:fill="auto"/>
          </w:tcPr>
          <w:p w:rsidR="00FE363B" w:rsidRPr="006244F6" w:rsidRDefault="00FE363B" w:rsidP="00D90DAB">
            <w:pPr>
              <w:pStyle w:val="MediumShading1-Accent11"/>
              <w:rPr>
                <w:rFonts w:ascii="SofiaSans" w:hAnsi="SofiaSans" w:cs="Arial"/>
                <w:i/>
                <w:sz w:val="20"/>
                <w:szCs w:val="20"/>
                <w:lang w:val="bg-BG"/>
              </w:rPr>
            </w:pPr>
            <w:r w:rsidRPr="006244F6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 xml:space="preserve">ОПИСАНИЕ НА ПРОЕКТА </w:t>
            </w:r>
          </w:p>
        </w:tc>
      </w:tr>
      <w:tr w:rsidR="00701031" w:rsidRPr="006244F6" w:rsidTr="00372779">
        <w:trPr>
          <w:cantSplit/>
        </w:trPr>
        <w:tc>
          <w:tcPr>
            <w:tcW w:w="11483" w:type="dxa"/>
          </w:tcPr>
          <w:p w:rsidR="008518C4" w:rsidRPr="006244F6" w:rsidRDefault="008518C4" w:rsidP="008518C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342"/>
              <w:jc w:val="both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6244F6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Описание на творческата </w:t>
            </w:r>
            <w:proofErr w:type="spellStart"/>
            <w:r w:rsidRPr="006244F6">
              <w:rPr>
                <w:rFonts w:ascii="SofiaSans" w:eastAsia="Arial" w:hAnsi="SofiaSans" w:cs="Arial"/>
                <w:b/>
                <w:sz w:val="20"/>
                <w:szCs w:val="20"/>
              </w:rPr>
              <w:t>идея</w:t>
            </w:r>
            <w:proofErr w:type="spellEnd"/>
            <w:r w:rsidRPr="006244F6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на проекта (до 500 думи)</w:t>
            </w:r>
          </w:p>
          <w:p w:rsidR="00701031" w:rsidRPr="006244F6" w:rsidRDefault="008518C4" w:rsidP="008518C4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SofiaSans" w:hAnsi="SofiaSans" w:cs="Arial"/>
                <w:i/>
                <w:color w:val="auto"/>
                <w:sz w:val="20"/>
                <w:szCs w:val="20"/>
              </w:rPr>
            </w:pPr>
            <w:r w:rsidRPr="006244F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Представете творческия замисъл на проекта и каква е връзка му с изискванията на </w:t>
            </w:r>
            <w:r w:rsidR="00701031" w:rsidRPr="006244F6">
              <w:rPr>
                <w:rFonts w:ascii="SofiaSans" w:hAnsi="SofiaSans" w:cs="Arial"/>
                <w:i/>
                <w:color w:val="auto"/>
                <w:sz w:val="20"/>
                <w:szCs w:val="20"/>
              </w:rPr>
              <w:t>направлението „</w:t>
            </w:r>
            <w:r w:rsidR="000E7A49" w:rsidRPr="006244F6">
              <w:rPr>
                <w:rFonts w:ascii="SofiaSans" w:hAnsi="SofiaSans" w:cs="Arial"/>
                <w:i/>
                <w:color w:val="auto"/>
                <w:sz w:val="20"/>
                <w:szCs w:val="20"/>
              </w:rPr>
              <w:t>Кино</w:t>
            </w:r>
            <w:r w:rsidR="00701031" w:rsidRPr="006244F6">
              <w:rPr>
                <w:rFonts w:ascii="SofiaSans" w:hAnsi="SofiaSans" w:cs="Arial"/>
                <w:i/>
                <w:color w:val="auto"/>
                <w:sz w:val="20"/>
                <w:szCs w:val="20"/>
              </w:rPr>
              <w:t>”.</w:t>
            </w:r>
          </w:p>
          <w:p w:rsidR="00701031" w:rsidRPr="006244F6" w:rsidRDefault="00701031" w:rsidP="00701031">
            <w:pPr>
              <w:pStyle w:val="MediumShading1-Accent11"/>
              <w:tabs>
                <w:tab w:val="left" w:pos="318"/>
              </w:tabs>
              <w:ind w:left="339"/>
              <w:jc w:val="both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</w:p>
        </w:tc>
      </w:tr>
      <w:tr w:rsidR="00701031" w:rsidRPr="006244F6" w:rsidTr="00372779">
        <w:trPr>
          <w:cantSplit/>
        </w:trPr>
        <w:tc>
          <w:tcPr>
            <w:tcW w:w="11483" w:type="dxa"/>
          </w:tcPr>
          <w:p w:rsidR="00337041" w:rsidRPr="006244F6" w:rsidRDefault="00337041" w:rsidP="00337041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342"/>
              <w:jc w:val="both"/>
              <w:rPr>
                <w:rFonts w:ascii="SofiaSans" w:eastAsia="Arial" w:hAnsi="SofiaSans" w:cs="Arial"/>
                <w:b/>
                <w:sz w:val="20"/>
                <w:szCs w:val="20"/>
              </w:rPr>
            </w:pPr>
            <w:r w:rsidRPr="006244F6">
              <w:rPr>
                <w:rFonts w:ascii="SofiaSans" w:eastAsia="Arial" w:hAnsi="SofiaSans" w:cs="Arial"/>
                <w:b/>
                <w:sz w:val="20"/>
                <w:szCs w:val="20"/>
              </w:rPr>
              <w:t>Цели и дейности на проект</w:t>
            </w:r>
            <w:r w:rsidRPr="006244F6">
              <w:rPr>
                <w:rFonts w:ascii="SofiaSans" w:eastAsia="Arial" w:hAnsi="SofiaSans" w:cs="Arial"/>
                <w:b/>
                <w:sz w:val="20"/>
                <w:szCs w:val="20"/>
                <w:lang w:val="bg-BG"/>
              </w:rPr>
              <w:t xml:space="preserve"> (до 500 думи)</w:t>
            </w:r>
          </w:p>
          <w:p w:rsidR="00701031" w:rsidRPr="006244F6" w:rsidRDefault="00337041" w:rsidP="00337041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6244F6">
              <w:rPr>
                <w:rFonts w:ascii="SofiaSans" w:eastAsia="Arial" w:hAnsi="SofiaSans" w:cs="Arial"/>
                <w:i/>
                <w:sz w:val="20"/>
                <w:szCs w:val="20"/>
              </w:rPr>
              <w:t>Опишете целите, които си поставяте с проекта и дейностите, които предвиждате.</w:t>
            </w:r>
          </w:p>
          <w:p w:rsidR="00337041" w:rsidRPr="006244F6" w:rsidRDefault="00337041" w:rsidP="00337041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SofiaSans" w:hAnsi="SofiaSans" w:cs="Arial"/>
                <w:b/>
                <w:color w:val="auto"/>
                <w:sz w:val="20"/>
                <w:szCs w:val="20"/>
              </w:rPr>
            </w:pPr>
          </w:p>
        </w:tc>
      </w:tr>
      <w:tr w:rsidR="00701031" w:rsidRPr="006244F6" w:rsidTr="00372779">
        <w:trPr>
          <w:cantSplit/>
        </w:trPr>
        <w:tc>
          <w:tcPr>
            <w:tcW w:w="11483" w:type="dxa"/>
          </w:tcPr>
          <w:p w:rsidR="00701031" w:rsidRPr="006244F6" w:rsidRDefault="00701031" w:rsidP="00337041">
            <w:pPr>
              <w:pStyle w:val="MediumShading1-Accent11"/>
              <w:numPr>
                <w:ilvl w:val="0"/>
                <w:numId w:val="40"/>
              </w:numPr>
              <w:tabs>
                <w:tab w:val="left" w:pos="318"/>
                <w:tab w:val="left" w:pos="460"/>
              </w:tabs>
              <w:ind w:left="342"/>
              <w:rPr>
                <w:rFonts w:ascii="SofiaSans" w:hAnsi="SofiaSans" w:cs="Arial"/>
                <w:sz w:val="20"/>
                <w:szCs w:val="20"/>
                <w:lang w:val="bg-BG"/>
              </w:rPr>
            </w:pPr>
            <w:r w:rsidRPr="006244F6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>Групи и публики, към които е ориентиран проектът (до 200 думи)</w:t>
            </w:r>
          </w:p>
          <w:p w:rsidR="00701031" w:rsidRPr="006244F6" w:rsidRDefault="00701031" w:rsidP="00701031">
            <w:pPr>
              <w:pStyle w:val="MediumShading1-Accent11"/>
              <w:tabs>
                <w:tab w:val="left" w:pos="765"/>
                <w:tab w:val="left" w:pos="1169"/>
              </w:tabs>
              <w:ind w:left="318"/>
              <w:jc w:val="both"/>
              <w:rPr>
                <w:rFonts w:ascii="SofiaSans" w:hAnsi="SofiaSans" w:cs="Arial"/>
                <w:i/>
                <w:sz w:val="20"/>
                <w:szCs w:val="20"/>
                <w:lang w:val="bg-BG"/>
              </w:rPr>
            </w:pPr>
            <w:r w:rsidRPr="006244F6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 xml:space="preserve">Посочете към кои групи и публики е насочен проектът и подходът за тяхното ангажиране в проекта. </w:t>
            </w:r>
            <w:r w:rsidRPr="006244F6">
              <w:rPr>
                <w:rFonts w:ascii="SofiaSans" w:eastAsia="Times New Roman" w:hAnsi="SofiaSans" w:cs="Arial"/>
                <w:bCs/>
                <w:i/>
                <w:sz w:val="20"/>
                <w:szCs w:val="20"/>
                <w:lang w:val="bg-BG" w:eastAsia="bg-BG"/>
              </w:rPr>
              <w:t xml:space="preserve">Посочете конкретно ако проектът предвижда специална насоченост към младежката и юношеска аудитория за насърчаване на техния достъп до култура и изкуство. </w:t>
            </w:r>
          </w:p>
          <w:p w:rsidR="00701031" w:rsidRPr="006244F6" w:rsidRDefault="00701031" w:rsidP="00701031">
            <w:pPr>
              <w:pStyle w:val="MediumShading1-Accent11"/>
              <w:tabs>
                <w:tab w:val="left" w:pos="481"/>
              </w:tabs>
              <w:ind w:left="339"/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701031" w:rsidRPr="006244F6" w:rsidTr="00372779">
        <w:trPr>
          <w:cantSplit/>
        </w:trPr>
        <w:tc>
          <w:tcPr>
            <w:tcW w:w="11483" w:type="dxa"/>
          </w:tcPr>
          <w:p w:rsidR="006A2DB1" w:rsidRPr="006244F6" w:rsidRDefault="00701031" w:rsidP="00337041">
            <w:pPr>
              <w:pStyle w:val="MediumShading1-Accent11"/>
              <w:numPr>
                <w:ilvl w:val="0"/>
                <w:numId w:val="40"/>
              </w:numPr>
              <w:tabs>
                <w:tab w:val="left" w:pos="318"/>
                <w:tab w:val="left" w:pos="460"/>
              </w:tabs>
              <w:ind w:left="342"/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</w:pPr>
            <w:r w:rsidRPr="006244F6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 xml:space="preserve">План за реализация </w:t>
            </w:r>
            <w:r w:rsidR="004C204E" w:rsidRPr="006244F6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 xml:space="preserve">на филма. </w:t>
            </w:r>
          </w:p>
          <w:p w:rsidR="00701031" w:rsidRPr="006244F6" w:rsidRDefault="006A2DB1" w:rsidP="006A2DB1">
            <w:pPr>
              <w:pStyle w:val="MediumShading1-Accent11"/>
              <w:tabs>
                <w:tab w:val="left" w:pos="318"/>
                <w:tab w:val="left" w:pos="460"/>
              </w:tabs>
              <w:ind w:left="342"/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</w:pPr>
            <w:r w:rsidRPr="006244F6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>Опишете подробно графика на дейностите и периодите на: подготовка, снимачен план, постпродукция, публичен показ.</w:t>
            </w:r>
            <w:r w:rsidR="00DF1BFA" w:rsidRPr="006244F6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 xml:space="preserve"> Времетраене на готовия филм.</w:t>
            </w:r>
          </w:p>
        </w:tc>
      </w:tr>
      <w:tr w:rsidR="00701031" w:rsidRPr="006244F6" w:rsidTr="00372779">
        <w:trPr>
          <w:cantSplit/>
        </w:trPr>
        <w:tc>
          <w:tcPr>
            <w:tcW w:w="11483" w:type="dxa"/>
          </w:tcPr>
          <w:p w:rsidR="00701031" w:rsidRPr="006244F6" w:rsidRDefault="00701031" w:rsidP="00337041">
            <w:pPr>
              <w:pStyle w:val="MediumShading1-Accent11"/>
              <w:numPr>
                <w:ilvl w:val="0"/>
                <w:numId w:val="40"/>
              </w:numPr>
              <w:tabs>
                <w:tab w:val="left" w:pos="318"/>
                <w:tab w:val="left" w:pos="460"/>
              </w:tabs>
              <w:ind w:left="342"/>
              <w:rPr>
                <w:rFonts w:ascii="SofiaSans" w:hAnsi="SofiaSans" w:cs="Arial"/>
                <w:b/>
                <w:bCs/>
                <w:sz w:val="20"/>
                <w:szCs w:val="20"/>
                <w:lang w:val="ru-RU"/>
              </w:rPr>
            </w:pPr>
            <w:r w:rsidRPr="006244F6">
              <w:rPr>
                <w:rFonts w:ascii="SofiaSans" w:hAnsi="SofiaSans" w:cs="Arial"/>
                <w:b/>
                <w:bCs/>
                <w:sz w:val="20"/>
                <w:szCs w:val="20"/>
                <w:lang w:val="ru-RU"/>
              </w:rPr>
              <w:t>Творчески екип на проекта и участници (до 200 думи)</w:t>
            </w:r>
          </w:p>
          <w:p w:rsidR="00701031" w:rsidRPr="006244F6" w:rsidRDefault="00701031" w:rsidP="00016D6E">
            <w:pPr>
              <w:pStyle w:val="MediumShading1-Accent11"/>
              <w:tabs>
                <w:tab w:val="left" w:pos="34"/>
              </w:tabs>
              <w:ind w:left="342"/>
              <w:jc w:val="both"/>
              <w:rPr>
                <w:rFonts w:ascii="SofiaSans" w:hAnsi="SofiaSans" w:cs="Arial"/>
                <w:i/>
                <w:sz w:val="20"/>
                <w:szCs w:val="20"/>
                <w:lang w:val="bg-BG"/>
              </w:rPr>
            </w:pPr>
            <w:r w:rsidRPr="006244F6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>Представете конкретно</w:t>
            </w:r>
            <w:r w:rsidR="00DF1BFA" w:rsidRPr="006244F6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 xml:space="preserve"> останалата част от</w:t>
            </w:r>
            <w:r w:rsidRPr="006244F6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 xml:space="preserve"> творческия екип на проекта</w:t>
            </w:r>
            <w:r w:rsidR="001F1F52" w:rsidRPr="006244F6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 xml:space="preserve"> /сценарист, </w:t>
            </w:r>
            <w:r w:rsidR="00A87CB0" w:rsidRPr="006244F6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 xml:space="preserve">режисьор, </w:t>
            </w:r>
            <w:r w:rsidR="001F1F52" w:rsidRPr="006244F6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>оператор, композитор, актьори или събеседници/</w:t>
            </w:r>
            <w:r w:rsidRPr="006244F6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 xml:space="preserve"> и всички други участници, без екипа за управление и администрация. Посочете техния опит и ролята им в реализацията на проекта.</w:t>
            </w:r>
          </w:p>
          <w:p w:rsidR="00701031" w:rsidRPr="006244F6" w:rsidRDefault="00701031" w:rsidP="00016D6E">
            <w:pPr>
              <w:pStyle w:val="MediumShading1-Accent11"/>
              <w:tabs>
                <w:tab w:val="left" w:pos="318"/>
                <w:tab w:val="left" w:pos="460"/>
              </w:tabs>
              <w:ind w:left="342" w:hanging="318"/>
              <w:rPr>
                <w:rFonts w:ascii="SofiaSans" w:hAnsi="SofiaSans" w:cs="Arial"/>
                <w:bCs/>
                <w:sz w:val="20"/>
                <w:szCs w:val="20"/>
                <w:lang w:val="bg-BG"/>
              </w:rPr>
            </w:pPr>
          </w:p>
        </w:tc>
      </w:tr>
      <w:tr w:rsidR="00701031" w:rsidRPr="006244F6" w:rsidTr="00372779">
        <w:trPr>
          <w:cantSplit/>
        </w:trPr>
        <w:tc>
          <w:tcPr>
            <w:tcW w:w="11483" w:type="dxa"/>
          </w:tcPr>
          <w:p w:rsidR="00701031" w:rsidRPr="006244F6" w:rsidRDefault="00701031" w:rsidP="00337041">
            <w:pPr>
              <w:pStyle w:val="MediumShading1-Accent11"/>
              <w:numPr>
                <w:ilvl w:val="0"/>
                <w:numId w:val="40"/>
              </w:numPr>
              <w:tabs>
                <w:tab w:val="left" w:pos="318"/>
                <w:tab w:val="left" w:pos="460"/>
              </w:tabs>
              <w:ind w:left="342"/>
              <w:jc w:val="both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  <w:r w:rsidRPr="006244F6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Партньори (до 200 думи)</w:t>
            </w:r>
          </w:p>
          <w:p w:rsidR="00701031" w:rsidRPr="006244F6" w:rsidRDefault="00701031" w:rsidP="00016D6E">
            <w:pPr>
              <w:pStyle w:val="MediumShading1-Accent11"/>
              <w:ind w:left="342"/>
              <w:jc w:val="both"/>
              <w:rPr>
                <w:rFonts w:ascii="SofiaSans" w:hAnsi="SofiaSans" w:cs="Arial"/>
                <w:i/>
                <w:sz w:val="20"/>
                <w:szCs w:val="20"/>
                <w:lang w:val="bg-BG"/>
              </w:rPr>
            </w:pPr>
            <w:r w:rsidRPr="006244F6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 xml:space="preserve">Посочете партньорите по проекта (ако сте предвидили привличането на партньори) и тяхната роля за реализацията на проекта и постигане на целите му. </w:t>
            </w:r>
          </w:p>
          <w:p w:rsidR="00701031" w:rsidRPr="006244F6" w:rsidRDefault="00701031" w:rsidP="00016D6E">
            <w:pPr>
              <w:pStyle w:val="MediumShading1-Accent11"/>
              <w:ind w:left="342"/>
              <w:rPr>
                <w:rFonts w:ascii="SofiaSans" w:hAnsi="SofiaSans" w:cs="Arial"/>
                <w:b/>
                <w:color w:val="FF0000"/>
                <w:sz w:val="20"/>
                <w:szCs w:val="20"/>
                <w:lang w:val="bg-BG"/>
              </w:rPr>
            </w:pPr>
          </w:p>
        </w:tc>
      </w:tr>
      <w:tr w:rsidR="00701031" w:rsidRPr="006244F6" w:rsidTr="00372779">
        <w:trPr>
          <w:cantSplit/>
        </w:trPr>
        <w:tc>
          <w:tcPr>
            <w:tcW w:w="11483" w:type="dxa"/>
          </w:tcPr>
          <w:p w:rsidR="00701031" w:rsidRPr="006244F6" w:rsidRDefault="00701031" w:rsidP="00337041">
            <w:pPr>
              <w:pStyle w:val="MediumShading1-Accent11"/>
              <w:numPr>
                <w:ilvl w:val="0"/>
                <w:numId w:val="40"/>
              </w:numPr>
              <w:tabs>
                <w:tab w:val="left" w:pos="318"/>
                <w:tab w:val="left" w:pos="460"/>
              </w:tabs>
              <w:ind w:left="342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  <w:r w:rsidRPr="006244F6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Популяризиране на проекта (до 100 думи)</w:t>
            </w:r>
          </w:p>
          <w:p w:rsidR="00701031" w:rsidRPr="006244F6" w:rsidRDefault="00701031" w:rsidP="00016D6E">
            <w:pPr>
              <w:pStyle w:val="MediumShading1-Accent11"/>
              <w:tabs>
                <w:tab w:val="left" w:pos="318"/>
                <w:tab w:val="left" w:pos="460"/>
              </w:tabs>
              <w:ind w:left="342"/>
              <w:rPr>
                <w:rFonts w:ascii="SofiaSans" w:hAnsi="SofiaSans" w:cs="Arial"/>
                <w:i/>
                <w:sz w:val="20"/>
                <w:szCs w:val="20"/>
                <w:lang w:val="ru-RU"/>
              </w:rPr>
            </w:pPr>
            <w:r w:rsidRPr="006244F6">
              <w:rPr>
                <w:rFonts w:ascii="SofiaSans" w:hAnsi="SofiaSans" w:cs="Arial"/>
                <w:i/>
                <w:sz w:val="20"/>
                <w:szCs w:val="20"/>
                <w:lang w:val="ru-RU"/>
              </w:rPr>
              <w:t>Опишете дейностите предвидени за популяризиране на проекта.</w:t>
            </w:r>
          </w:p>
          <w:p w:rsidR="00701031" w:rsidRPr="006244F6" w:rsidRDefault="00701031" w:rsidP="00016D6E">
            <w:pPr>
              <w:pStyle w:val="MediumShading1-Accent11"/>
              <w:tabs>
                <w:tab w:val="left" w:pos="318"/>
                <w:tab w:val="left" w:pos="460"/>
              </w:tabs>
              <w:ind w:left="342" w:hanging="318"/>
              <w:jc w:val="both"/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  <w:r w:rsidRPr="006244F6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 xml:space="preserve">     </w:t>
            </w:r>
          </w:p>
        </w:tc>
      </w:tr>
      <w:tr w:rsidR="00701031" w:rsidRPr="006244F6" w:rsidTr="00372779">
        <w:trPr>
          <w:cantSplit/>
        </w:trPr>
        <w:tc>
          <w:tcPr>
            <w:tcW w:w="11483" w:type="dxa"/>
          </w:tcPr>
          <w:p w:rsidR="00701031" w:rsidRPr="006244F6" w:rsidRDefault="00701031" w:rsidP="00337041">
            <w:pPr>
              <w:pStyle w:val="MediumShading1-Accent11"/>
              <w:numPr>
                <w:ilvl w:val="0"/>
                <w:numId w:val="40"/>
              </w:numPr>
              <w:tabs>
                <w:tab w:val="left" w:pos="318"/>
                <w:tab w:val="left" w:pos="460"/>
              </w:tabs>
              <w:ind w:left="342"/>
              <w:jc w:val="both"/>
              <w:rPr>
                <w:rFonts w:ascii="SofiaSans" w:hAnsi="SofiaSans" w:cs="Arial"/>
                <w:b/>
                <w:i/>
                <w:sz w:val="20"/>
                <w:szCs w:val="20"/>
                <w:lang w:val="bg-BG"/>
              </w:rPr>
            </w:pPr>
            <w:r w:rsidRPr="006244F6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lastRenderedPageBreak/>
              <w:t>Устойчивост на проекта</w:t>
            </w:r>
            <w:r w:rsidRPr="006244F6">
              <w:rPr>
                <w:rFonts w:ascii="SofiaSans" w:hAnsi="SofiaSans" w:cs="Arial"/>
                <w:b/>
                <w:i/>
                <w:sz w:val="20"/>
                <w:szCs w:val="20"/>
                <w:lang w:val="bg-BG"/>
              </w:rPr>
              <w:t xml:space="preserve"> </w:t>
            </w:r>
            <w:r w:rsidRPr="006244F6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(до 100 думи)</w:t>
            </w:r>
          </w:p>
          <w:p w:rsidR="00701031" w:rsidRPr="006244F6" w:rsidRDefault="00701031" w:rsidP="00016D6E">
            <w:pPr>
              <w:pStyle w:val="MediumShading1-Accent11"/>
              <w:tabs>
                <w:tab w:val="left" w:pos="0"/>
                <w:tab w:val="left" w:pos="34"/>
              </w:tabs>
              <w:ind w:left="342"/>
              <w:jc w:val="both"/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</w:pPr>
            <w:r w:rsidRPr="006244F6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>Посочете предвиждате ли продължение на проекта и как резултатите от него ще се използват след приключването му.</w:t>
            </w:r>
          </w:p>
          <w:p w:rsidR="00701031" w:rsidRPr="006244F6" w:rsidRDefault="00701031" w:rsidP="00016D6E">
            <w:pPr>
              <w:pStyle w:val="MediumShading1-Accent11"/>
              <w:tabs>
                <w:tab w:val="left" w:pos="318"/>
                <w:tab w:val="left" w:pos="460"/>
              </w:tabs>
              <w:ind w:left="342" w:hanging="318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  <w:r w:rsidRPr="006244F6">
              <w:rPr>
                <w:rFonts w:ascii="SofiaSans" w:hAnsi="SofiaSans" w:cs="Arial"/>
                <w:sz w:val="20"/>
                <w:szCs w:val="20"/>
                <w:lang w:val="bg-BG"/>
              </w:rPr>
              <w:t xml:space="preserve">     </w:t>
            </w:r>
          </w:p>
        </w:tc>
      </w:tr>
      <w:tr w:rsidR="004C204E" w:rsidRPr="006244F6" w:rsidTr="00337041">
        <w:trPr>
          <w:cantSplit/>
        </w:trPr>
        <w:tc>
          <w:tcPr>
            <w:tcW w:w="11483" w:type="dxa"/>
            <w:tcBorders>
              <w:bottom w:val="single" w:sz="4" w:space="0" w:color="auto"/>
            </w:tcBorders>
          </w:tcPr>
          <w:p w:rsidR="009A4F36" w:rsidRPr="006244F6" w:rsidRDefault="006A2DB1" w:rsidP="00337041">
            <w:pPr>
              <w:pStyle w:val="MediumShading1-Accent11"/>
              <w:numPr>
                <w:ilvl w:val="0"/>
                <w:numId w:val="40"/>
              </w:numPr>
              <w:tabs>
                <w:tab w:val="left" w:pos="318"/>
                <w:tab w:val="left" w:pos="460"/>
              </w:tabs>
              <w:ind w:left="342"/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  <w:r w:rsidRPr="006244F6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>Дейности по рекламата на проекта и о</w:t>
            </w:r>
            <w:r w:rsidR="009A4F36" w:rsidRPr="006244F6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>чаквани резултати (до 400 думи)</w:t>
            </w:r>
          </w:p>
          <w:p w:rsidR="004C204E" w:rsidRPr="006244F6" w:rsidRDefault="009A4F36" w:rsidP="00337041">
            <w:pPr>
              <w:pStyle w:val="MediumShading1-Accent11"/>
              <w:tabs>
                <w:tab w:val="left" w:pos="318"/>
                <w:tab w:val="left" w:pos="460"/>
              </w:tabs>
              <w:ind w:left="342"/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</w:pPr>
            <w:r w:rsidRPr="006244F6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 xml:space="preserve">Опишете всички предвидени дейности по </w:t>
            </w:r>
            <w:r w:rsidR="006A2DB1" w:rsidRPr="006244F6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 xml:space="preserve">разгласата на филма и план за публични </w:t>
            </w:r>
            <w:proofErr w:type="spellStart"/>
            <w:r w:rsidR="006A2DB1" w:rsidRPr="006244F6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>покази</w:t>
            </w:r>
            <w:proofErr w:type="spellEnd"/>
            <w:r w:rsidR="006A2DB1" w:rsidRPr="006244F6"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  <w:t>, участие във фестивали, филмови форуми и др.</w:t>
            </w:r>
          </w:p>
          <w:p w:rsidR="004C204E" w:rsidRPr="006244F6" w:rsidRDefault="004C204E" w:rsidP="004C204E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337041" w:rsidRPr="006244F6" w:rsidTr="00337041">
        <w:trPr>
          <w:cantSplit/>
        </w:trPr>
        <w:tc>
          <w:tcPr>
            <w:tcW w:w="11483" w:type="dxa"/>
            <w:shd w:val="pct15" w:color="auto" w:fill="auto"/>
          </w:tcPr>
          <w:p w:rsidR="00337041" w:rsidRPr="006244F6" w:rsidRDefault="00337041" w:rsidP="00337041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  <w:r w:rsidRPr="006244F6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ПРИОРИТЕТИ НА ПРОГРАМАТА И </w:t>
            </w:r>
            <w:r w:rsidR="003C561E" w:rsidRPr="006244F6">
              <w:rPr>
                <w:rFonts w:ascii="SofiaSans" w:eastAsia="Arial" w:hAnsi="SofiaSans" w:cs="Arial"/>
                <w:b/>
                <w:sz w:val="20"/>
                <w:szCs w:val="20"/>
              </w:rPr>
              <w:t>ИЗИСКВАНИЯ КЪМ ПРОЕКТИТЕ ЗА 2024</w:t>
            </w:r>
            <w:r w:rsidRPr="006244F6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г.</w:t>
            </w:r>
          </w:p>
        </w:tc>
      </w:tr>
      <w:tr w:rsidR="00337041" w:rsidRPr="002664CC" w:rsidTr="00F656BA">
        <w:trPr>
          <w:cantSplit/>
        </w:trPr>
        <w:tc>
          <w:tcPr>
            <w:tcW w:w="11483" w:type="dxa"/>
          </w:tcPr>
          <w:p w:rsidR="00337041" w:rsidRPr="006244F6" w:rsidRDefault="00337041" w:rsidP="00F656BA">
            <w:pPr>
              <w:pStyle w:val="MediumShading1-Accent11"/>
              <w:numPr>
                <w:ilvl w:val="0"/>
                <w:numId w:val="40"/>
              </w:numPr>
              <w:tabs>
                <w:tab w:val="left" w:pos="318"/>
                <w:tab w:val="left" w:pos="460"/>
              </w:tabs>
              <w:ind w:left="318"/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  <w:r w:rsidRPr="006244F6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 xml:space="preserve">Подход за реализация на дейностите в изпълнение на </w:t>
            </w:r>
            <w:r w:rsidR="003C561E" w:rsidRPr="006244F6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>Специалните</w:t>
            </w:r>
            <w:r w:rsidRPr="006244F6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 xml:space="preserve"> приоритет</w:t>
            </w:r>
            <w:r w:rsidR="003C561E" w:rsidRPr="006244F6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>и</w:t>
            </w:r>
            <w:r w:rsidRPr="006244F6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 xml:space="preserve"> за 202</w:t>
            </w:r>
            <w:r w:rsidR="003C561E" w:rsidRPr="006244F6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>4</w:t>
            </w:r>
            <w:r w:rsidRPr="006244F6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 xml:space="preserve"> г.</w:t>
            </w:r>
            <w:r w:rsidRPr="006244F6">
              <w:rPr>
                <w:rFonts w:ascii="SofiaSans" w:hAnsi="SofiaSans" w:cs="Arial"/>
                <w:b/>
                <w:bCs/>
                <w:sz w:val="20"/>
                <w:szCs w:val="20"/>
              </w:rPr>
              <w:t xml:space="preserve"> </w:t>
            </w:r>
            <w:r w:rsidRPr="006244F6">
              <w:rPr>
                <w:rFonts w:ascii="SofiaSans" w:hAnsi="SofiaSans" w:cs="Arial"/>
                <w:b/>
                <w:bCs/>
                <w:sz w:val="20"/>
                <w:szCs w:val="20"/>
                <w:lang w:val="ru-RU"/>
              </w:rPr>
              <w:t>(до 200 думи)</w:t>
            </w:r>
          </w:p>
          <w:p w:rsidR="00514142" w:rsidRPr="00514142" w:rsidRDefault="00514142" w:rsidP="00514142">
            <w:pPr>
              <w:pStyle w:val="MediumShading1-Accent11"/>
              <w:tabs>
                <w:tab w:val="left" w:pos="318"/>
                <w:tab w:val="left" w:pos="460"/>
              </w:tabs>
              <w:ind w:left="318"/>
              <w:jc w:val="both"/>
              <w:rPr>
                <w:rFonts w:ascii="SofiaSans" w:hAnsi="SofiaSans" w:cs="Arial"/>
                <w:bCs/>
                <w:i/>
                <w:iCs/>
                <w:sz w:val="20"/>
                <w:szCs w:val="20"/>
                <w:lang w:val="bg-BG"/>
              </w:rPr>
            </w:pPr>
            <w:r w:rsidRPr="00514142">
              <w:rPr>
                <w:rFonts w:ascii="SofiaSans" w:hAnsi="SofiaSans" w:cs="Arial"/>
                <w:bCs/>
                <w:i/>
                <w:iCs/>
                <w:sz w:val="20"/>
                <w:szCs w:val="20"/>
                <w:lang w:val="bg-BG"/>
              </w:rPr>
              <w:t>1.</w:t>
            </w:r>
            <w:r w:rsidRPr="00514142">
              <w:rPr>
                <w:rFonts w:ascii="SofiaSans" w:hAnsi="SofiaSans" w:cs="Arial"/>
                <w:bCs/>
                <w:i/>
                <w:iCs/>
                <w:sz w:val="20"/>
                <w:szCs w:val="20"/>
                <w:lang w:val="bg-BG"/>
              </w:rPr>
              <w:tab/>
              <w:t>Специален приоритет през 2024 ще бъде фокусът върху образованието като инструмент за   развиване на интерес към съвременното изкуство, обучителни програ</w:t>
            </w:r>
            <w:bookmarkStart w:id="0" w:name="_GoBack"/>
            <w:bookmarkEnd w:id="0"/>
            <w:r w:rsidRPr="00514142">
              <w:rPr>
                <w:rFonts w:ascii="SofiaSans" w:hAnsi="SofiaSans" w:cs="Arial"/>
                <w:bCs/>
                <w:i/>
                <w:iCs/>
                <w:sz w:val="20"/>
                <w:szCs w:val="20"/>
                <w:lang w:val="bg-BG"/>
              </w:rPr>
              <w:t xml:space="preserve">ми, </w:t>
            </w:r>
            <w:proofErr w:type="spellStart"/>
            <w:r w:rsidRPr="00514142">
              <w:rPr>
                <w:rFonts w:ascii="SofiaSans" w:hAnsi="SofiaSans" w:cs="Arial"/>
                <w:bCs/>
                <w:i/>
                <w:iCs/>
                <w:sz w:val="20"/>
                <w:szCs w:val="20"/>
                <w:lang w:val="bg-BG"/>
              </w:rPr>
              <w:t>менторства</w:t>
            </w:r>
            <w:proofErr w:type="spellEnd"/>
            <w:r w:rsidRPr="00514142">
              <w:rPr>
                <w:rFonts w:ascii="SofiaSans" w:hAnsi="SofiaSans" w:cs="Arial"/>
                <w:bCs/>
                <w:i/>
                <w:iCs/>
                <w:sz w:val="20"/>
                <w:szCs w:val="20"/>
                <w:lang w:val="bg-BG"/>
              </w:rPr>
              <w:t>, както и развитие на нови публики. Столична община ще подкрепя инициативи за популяризиране и интерпретиране на изкуствата, така че те да са по-достъпни за гражданите на София.</w:t>
            </w:r>
          </w:p>
          <w:p w:rsidR="00514142" w:rsidRPr="00514142" w:rsidRDefault="00514142" w:rsidP="00514142">
            <w:pPr>
              <w:pStyle w:val="MediumShading1-Accent11"/>
              <w:tabs>
                <w:tab w:val="left" w:pos="318"/>
                <w:tab w:val="left" w:pos="460"/>
              </w:tabs>
              <w:ind w:left="318"/>
              <w:jc w:val="both"/>
              <w:rPr>
                <w:rFonts w:ascii="SofiaSans" w:hAnsi="SofiaSans" w:cs="Arial"/>
                <w:bCs/>
                <w:i/>
                <w:iCs/>
                <w:sz w:val="20"/>
                <w:szCs w:val="20"/>
                <w:lang w:val="bg-BG"/>
              </w:rPr>
            </w:pPr>
          </w:p>
          <w:p w:rsidR="00514142" w:rsidRPr="00514142" w:rsidRDefault="00514142" w:rsidP="00514142">
            <w:pPr>
              <w:pStyle w:val="MediumShading1-Accent11"/>
              <w:tabs>
                <w:tab w:val="left" w:pos="318"/>
                <w:tab w:val="left" w:pos="460"/>
              </w:tabs>
              <w:ind w:left="318"/>
              <w:jc w:val="both"/>
              <w:rPr>
                <w:rFonts w:ascii="SofiaSans" w:hAnsi="SofiaSans" w:cs="Arial"/>
                <w:bCs/>
                <w:i/>
                <w:iCs/>
                <w:sz w:val="20"/>
                <w:szCs w:val="20"/>
                <w:lang w:val="bg-BG"/>
              </w:rPr>
            </w:pPr>
            <w:r w:rsidRPr="00514142">
              <w:rPr>
                <w:rFonts w:ascii="SofiaSans" w:hAnsi="SofiaSans" w:cs="Arial"/>
                <w:bCs/>
                <w:i/>
                <w:iCs/>
                <w:sz w:val="20"/>
                <w:szCs w:val="20"/>
                <w:lang w:val="bg-BG"/>
              </w:rPr>
              <w:t>2.</w:t>
            </w:r>
            <w:r w:rsidRPr="00514142">
              <w:rPr>
                <w:rFonts w:ascii="SofiaSans" w:hAnsi="SofiaSans" w:cs="Arial"/>
                <w:bCs/>
                <w:i/>
                <w:iCs/>
                <w:sz w:val="20"/>
                <w:szCs w:val="20"/>
                <w:lang w:val="bg-BG"/>
              </w:rPr>
              <w:tab/>
              <w:t xml:space="preserve">Вторият Специален приоритет е насърчаването на развитието и изявата на младите хора - творци и културни мениджъри. Подкрепа за организации, сцени и пространства, които инвестират в нови или все още непознати творци, привличат младежки публики, дават възможности за дебюти, популяризират нови творчески изяви.  </w:t>
            </w:r>
          </w:p>
          <w:p w:rsidR="00514142" w:rsidRPr="00514142" w:rsidRDefault="00514142" w:rsidP="00514142">
            <w:pPr>
              <w:pStyle w:val="MediumShading1-Accent11"/>
              <w:tabs>
                <w:tab w:val="left" w:pos="318"/>
                <w:tab w:val="left" w:pos="460"/>
              </w:tabs>
              <w:ind w:left="318"/>
              <w:jc w:val="both"/>
              <w:rPr>
                <w:rFonts w:ascii="SofiaSans" w:hAnsi="SofiaSans" w:cs="Arial"/>
                <w:bCs/>
                <w:i/>
                <w:iCs/>
                <w:sz w:val="20"/>
                <w:szCs w:val="20"/>
                <w:lang w:val="bg-BG"/>
              </w:rPr>
            </w:pPr>
          </w:p>
          <w:p w:rsidR="00337041" w:rsidRPr="006244F6" w:rsidRDefault="00514142" w:rsidP="00514142">
            <w:pPr>
              <w:pStyle w:val="MediumShading1-Accent11"/>
              <w:tabs>
                <w:tab w:val="left" w:pos="481"/>
              </w:tabs>
              <w:ind w:left="339"/>
              <w:rPr>
                <w:rFonts w:ascii="SofiaSans" w:hAnsi="SofiaSans" w:cs="Arial"/>
                <w:b/>
                <w:bCs/>
                <w:sz w:val="20"/>
                <w:szCs w:val="20"/>
                <w:lang w:val="ru-RU"/>
              </w:rPr>
            </w:pPr>
            <w:r w:rsidRPr="00514142">
              <w:rPr>
                <w:rFonts w:ascii="SofiaSans" w:hAnsi="SofiaSans" w:cs="Arial"/>
                <w:bCs/>
                <w:i/>
                <w:iCs/>
                <w:sz w:val="20"/>
                <w:szCs w:val="20"/>
                <w:lang w:val="bg-BG"/>
              </w:rPr>
              <w:t xml:space="preserve">Всеки проект следва да отговаря на поне един от тези приоритети. </w:t>
            </w:r>
          </w:p>
        </w:tc>
      </w:tr>
      <w:tr w:rsidR="00337041" w:rsidRPr="006244F6" w:rsidTr="00F656BA">
        <w:trPr>
          <w:cantSplit/>
        </w:trPr>
        <w:tc>
          <w:tcPr>
            <w:tcW w:w="11483" w:type="dxa"/>
          </w:tcPr>
          <w:p w:rsidR="00337041" w:rsidRPr="006244F6" w:rsidRDefault="00337041" w:rsidP="00F656BA">
            <w:pPr>
              <w:pStyle w:val="MediumShading1-Accent11"/>
              <w:numPr>
                <w:ilvl w:val="0"/>
                <w:numId w:val="40"/>
              </w:numPr>
              <w:tabs>
                <w:tab w:val="left" w:pos="481"/>
              </w:tabs>
              <w:ind w:left="339"/>
              <w:rPr>
                <w:rFonts w:ascii="SofiaSans" w:hAnsi="SofiaSans" w:cs="Arial"/>
                <w:b/>
                <w:bCs/>
                <w:sz w:val="20"/>
                <w:szCs w:val="20"/>
                <w:lang w:val="ru-RU"/>
              </w:rPr>
            </w:pPr>
            <w:r w:rsidRPr="006244F6">
              <w:rPr>
                <w:rFonts w:ascii="SofiaSans" w:hAnsi="SofiaSans" w:cs="Arial"/>
                <w:b/>
                <w:bCs/>
                <w:sz w:val="20"/>
                <w:szCs w:val="20"/>
                <w:lang w:val="ru-RU"/>
              </w:rPr>
              <w:t xml:space="preserve">Подход за реализация на дейностите в изпълнение на </w:t>
            </w:r>
            <w:r w:rsidR="003C561E" w:rsidRPr="006244F6">
              <w:rPr>
                <w:rFonts w:ascii="SofiaSans" w:hAnsi="SofiaSans" w:cs="Arial"/>
                <w:b/>
                <w:bCs/>
                <w:sz w:val="20"/>
                <w:szCs w:val="20"/>
                <w:lang w:val="ru-RU"/>
              </w:rPr>
              <w:t>целите на Програмата през 2024</w:t>
            </w:r>
            <w:r w:rsidRPr="006244F6">
              <w:rPr>
                <w:rFonts w:ascii="SofiaSans" w:hAnsi="SofiaSans" w:cs="Arial"/>
                <w:b/>
                <w:bCs/>
                <w:sz w:val="20"/>
                <w:szCs w:val="20"/>
                <w:lang w:val="ru-RU"/>
              </w:rPr>
              <w:t xml:space="preserve"> г.  (до 200 думи)</w:t>
            </w:r>
          </w:p>
          <w:p w:rsidR="002664CC" w:rsidRPr="002664CC" w:rsidRDefault="00337041" w:rsidP="002664CC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  <w:lang w:val="ru-RU"/>
              </w:rPr>
            </w:pPr>
            <w:r w:rsidRPr="002664CC">
              <w:rPr>
                <w:rFonts w:ascii="SofiaSans" w:hAnsi="SofiaSans" w:cs="Arial"/>
                <w:bCs/>
                <w:i/>
                <w:sz w:val="20"/>
                <w:szCs w:val="20"/>
                <w:lang w:val="ru-RU"/>
              </w:rPr>
              <w:t xml:space="preserve">развитие на млади творци, на професионалисти и мениджъри в сферата на културата – дейности свързани с </w:t>
            </w:r>
            <w:r w:rsidR="002664CC" w:rsidRPr="002664CC">
              <w:rPr>
                <w:rFonts w:ascii="SofiaSans" w:eastAsia="Arial" w:hAnsi="SofiaSans" w:cs="Arial"/>
                <w:i/>
                <w:sz w:val="20"/>
                <w:szCs w:val="20"/>
                <w:lang w:val="ru-RU"/>
              </w:rPr>
              <w:t>да подпомогне създаването на устойчиви културни практики;</w:t>
            </w:r>
          </w:p>
          <w:p w:rsidR="002664CC" w:rsidRPr="002664CC" w:rsidRDefault="002664CC" w:rsidP="002664CC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  <w:lang w:val="ru-RU"/>
              </w:rPr>
            </w:pPr>
            <w:r w:rsidRPr="002664CC">
              <w:rPr>
                <w:rFonts w:ascii="SofiaSans" w:eastAsia="Arial" w:hAnsi="SofiaSans" w:cs="Arial"/>
                <w:i/>
                <w:sz w:val="20"/>
                <w:szCs w:val="20"/>
                <w:lang w:val="ru-RU"/>
              </w:rPr>
              <w:t>да утвърди София като град с устойчив, разнообразен и космополитен културен живот;</w:t>
            </w:r>
          </w:p>
          <w:p w:rsidR="002664CC" w:rsidRPr="002664CC" w:rsidRDefault="002664CC" w:rsidP="002664CC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  <w:lang w:val="ru-RU"/>
              </w:rPr>
            </w:pPr>
            <w:r w:rsidRPr="002664CC">
              <w:rPr>
                <w:rFonts w:ascii="SofiaSans" w:eastAsia="Arial" w:hAnsi="SofiaSans" w:cs="Arial"/>
                <w:i/>
                <w:sz w:val="20"/>
                <w:szCs w:val="20"/>
                <w:lang w:val="ru-RU"/>
              </w:rPr>
              <w:t xml:space="preserve">да покаже потенциала на културното наследство на София чрез неговото осмисляне и връзката му със съвременното изкуство и неговото утвърждаване като ресурс за икономически растеж, </w:t>
            </w:r>
            <w:r w:rsidRPr="007725C6">
              <w:rPr>
                <w:rFonts w:ascii="SofiaSans" w:eastAsia="Arial" w:hAnsi="SofiaSans" w:cs="Arial"/>
                <w:i/>
                <w:sz w:val="20"/>
                <w:szCs w:val="20"/>
                <w:lang w:val="ru-RU"/>
              </w:rPr>
              <w:t>заетост и социално сближаване</w:t>
            </w:r>
            <w:r w:rsidRPr="002664CC">
              <w:rPr>
                <w:rFonts w:ascii="SofiaSans" w:eastAsia="Arial" w:hAnsi="SofiaSans" w:cs="Arial"/>
                <w:i/>
                <w:sz w:val="20"/>
                <w:szCs w:val="20"/>
                <w:lang w:val="ru-RU"/>
              </w:rPr>
              <w:t>;</w:t>
            </w:r>
          </w:p>
          <w:p w:rsidR="002664CC" w:rsidRPr="002664CC" w:rsidRDefault="002664CC" w:rsidP="002664CC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  <w:lang w:val="ru-RU"/>
              </w:rPr>
            </w:pPr>
            <w:r w:rsidRPr="002664CC">
              <w:rPr>
                <w:rFonts w:ascii="SofiaSans" w:eastAsia="Arial" w:hAnsi="SofiaSans" w:cs="Arial"/>
                <w:i/>
                <w:sz w:val="20"/>
                <w:szCs w:val="20"/>
                <w:lang w:val="ru-RU"/>
              </w:rPr>
              <w:t>да насърчи сътрудничеството между културните институции и организации;</w:t>
            </w:r>
          </w:p>
          <w:p w:rsidR="002664CC" w:rsidRPr="007725C6" w:rsidRDefault="002664CC" w:rsidP="002664CC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да подкрепи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утвърждаването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нови сцени и пространства, нови или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все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още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непознати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творци, </w:t>
            </w:r>
            <w:r w:rsidRPr="007725C6">
              <w:rPr>
                <w:rFonts w:ascii="SofiaSans" w:eastAsia="Arial" w:hAnsi="SofiaSans" w:cs="Arial"/>
                <w:i/>
                <w:sz w:val="20"/>
                <w:szCs w:val="20"/>
                <w:lang w:val="ru-RU"/>
              </w:rPr>
              <w:t>дебюти</w:t>
            </w: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, нови творчески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изяви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,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ангажирането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младежки публики;</w:t>
            </w:r>
          </w:p>
          <w:p w:rsidR="002664CC" w:rsidRPr="007725C6" w:rsidRDefault="002664CC" w:rsidP="002664CC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да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гарантира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повишаване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участието на гражданите в културните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дейности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на</w:t>
            </w:r>
          </w:p>
          <w:p w:rsidR="002664CC" w:rsidRPr="007725C6" w:rsidRDefault="002664CC" w:rsidP="002664CC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потреблението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културни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продукти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услуги;</w:t>
            </w:r>
          </w:p>
          <w:p w:rsidR="002664CC" w:rsidRPr="007725C6" w:rsidRDefault="002664CC" w:rsidP="002664CC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•да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позиционира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София в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европейския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световен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културен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календар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като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привлекателна</w:t>
            </w:r>
            <w:proofErr w:type="spellEnd"/>
          </w:p>
          <w:p w:rsidR="002664CC" w:rsidRPr="007725C6" w:rsidRDefault="002664CC" w:rsidP="002664CC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културна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дестинация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;</w:t>
            </w:r>
          </w:p>
          <w:p w:rsidR="002664CC" w:rsidRPr="007725C6" w:rsidRDefault="002664CC" w:rsidP="002664CC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• да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съдейства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за подобряване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качеството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живот на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жителите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гостите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София.</w:t>
            </w:r>
          </w:p>
          <w:p w:rsidR="00337041" w:rsidRPr="006244F6" w:rsidRDefault="00337041" w:rsidP="00F656BA">
            <w:pPr>
              <w:pStyle w:val="MediumShading1-Accent11"/>
              <w:tabs>
                <w:tab w:val="left" w:pos="481"/>
              </w:tabs>
              <w:ind w:left="339"/>
              <w:rPr>
                <w:rFonts w:ascii="SofiaSans" w:hAnsi="SofiaSans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37041" w:rsidRPr="006244F6" w:rsidTr="00F656BA">
        <w:trPr>
          <w:cantSplit/>
        </w:trPr>
        <w:tc>
          <w:tcPr>
            <w:tcW w:w="11483" w:type="dxa"/>
          </w:tcPr>
          <w:p w:rsidR="00337041" w:rsidRPr="006244F6" w:rsidRDefault="00337041" w:rsidP="00F656BA">
            <w:pPr>
              <w:pStyle w:val="ListParagraph"/>
              <w:numPr>
                <w:ilvl w:val="0"/>
                <w:numId w:val="40"/>
              </w:numPr>
              <w:ind w:left="342"/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</w:pPr>
            <w:r w:rsidRPr="006244F6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 xml:space="preserve">Подход за реализация на дейностите в изпълнение на приоритетите, свързани със </w:t>
            </w:r>
            <w:hyperlink r:id="rId7" w:tgtFrame="_blank" w:history="1">
              <w:r w:rsidR="003C561E" w:rsidRPr="006244F6">
                <w:rPr>
                  <w:rStyle w:val="Hyperlink"/>
                  <w:rFonts w:ascii="SofiaSans" w:hAnsi="SofiaSans" w:cs="Arial"/>
                  <w:b/>
                  <w:bCs/>
                  <w:sz w:val="20"/>
                  <w:szCs w:val="20"/>
                </w:rPr>
                <w:t xml:space="preserve">Стратегия „Културата и изкуствата – </w:t>
              </w:r>
              <w:proofErr w:type="spellStart"/>
              <w:r w:rsidR="003C561E" w:rsidRPr="006244F6">
                <w:rPr>
                  <w:rStyle w:val="Hyperlink"/>
                  <w:rFonts w:ascii="SofiaSans" w:hAnsi="SofiaSans" w:cs="Arial"/>
                  <w:b/>
                  <w:bCs/>
                  <w:sz w:val="20"/>
                  <w:szCs w:val="20"/>
                </w:rPr>
                <w:t>новата</w:t>
              </w:r>
              <w:proofErr w:type="spellEnd"/>
              <w:r w:rsidR="003C561E" w:rsidRPr="006244F6">
                <w:rPr>
                  <w:rStyle w:val="Hyperlink"/>
                  <w:rFonts w:ascii="SofiaSans" w:hAnsi="SofiaSans" w:cs="Arial"/>
                  <w:b/>
                  <w:bCs/>
                  <w:sz w:val="20"/>
                  <w:szCs w:val="20"/>
                </w:rPr>
                <w:t xml:space="preserve"> </w:t>
              </w:r>
              <w:proofErr w:type="spellStart"/>
              <w:r w:rsidR="003C561E" w:rsidRPr="006244F6">
                <w:rPr>
                  <w:rStyle w:val="Hyperlink"/>
                  <w:rFonts w:ascii="SofiaSans" w:hAnsi="SofiaSans" w:cs="Arial"/>
                  <w:b/>
                  <w:bCs/>
                  <w:sz w:val="20"/>
                  <w:szCs w:val="20"/>
                </w:rPr>
                <w:t>енергия</w:t>
              </w:r>
              <w:proofErr w:type="spellEnd"/>
              <w:r w:rsidR="003C561E" w:rsidRPr="006244F6">
                <w:rPr>
                  <w:rStyle w:val="Hyperlink"/>
                  <w:rFonts w:ascii="SofiaSans" w:hAnsi="SofiaSans" w:cs="Arial"/>
                  <w:b/>
                  <w:bCs/>
                  <w:sz w:val="20"/>
                  <w:szCs w:val="20"/>
                </w:rPr>
                <w:t xml:space="preserve"> за устойчиво развитие на София“ 2023 – 2033г."  </w:t>
              </w:r>
            </w:hyperlink>
            <w:r w:rsidRPr="006244F6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 xml:space="preserve">  (до 200 думи)</w:t>
            </w:r>
          </w:p>
          <w:p w:rsidR="00337041" w:rsidRPr="006244F6" w:rsidRDefault="00337041" w:rsidP="00F656BA">
            <w:pPr>
              <w:pStyle w:val="ListParagraph"/>
              <w:ind w:left="342"/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</w:pPr>
          </w:p>
        </w:tc>
      </w:tr>
      <w:tr w:rsidR="00FE363B" w:rsidRPr="006244F6" w:rsidTr="00372779">
        <w:trPr>
          <w:cantSplit/>
        </w:trPr>
        <w:tc>
          <w:tcPr>
            <w:tcW w:w="11483" w:type="dxa"/>
            <w:shd w:val="pct10" w:color="auto" w:fill="auto"/>
          </w:tcPr>
          <w:p w:rsidR="00FE363B" w:rsidRPr="006244F6" w:rsidRDefault="00FE363B" w:rsidP="00E04F9E">
            <w:pPr>
              <w:pStyle w:val="MediumShading1-Accent11"/>
              <w:rPr>
                <w:rFonts w:ascii="SofiaSans" w:hAnsi="SofiaSans" w:cs="Arial"/>
                <w:bCs/>
                <w:i/>
                <w:sz w:val="20"/>
                <w:szCs w:val="20"/>
                <w:lang w:val="bg-BG"/>
              </w:rPr>
            </w:pPr>
            <w:r w:rsidRPr="006244F6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 xml:space="preserve"> ОРГАНИЗАЦИОНЕН КАПАЦИТЕТ </w:t>
            </w:r>
          </w:p>
        </w:tc>
      </w:tr>
      <w:tr w:rsidR="00FE363B" w:rsidRPr="006244F6" w:rsidTr="00372779">
        <w:trPr>
          <w:cantSplit/>
        </w:trPr>
        <w:tc>
          <w:tcPr>
            <w:tcW w:w="11483" w:type="dxa"/>
          </w:tcPr>
          <w:p w:rsidR="00FE363B" w:rsidRPr="006244F6" w:rsidRDefault="00FE363B" w:rsidP="0022283A">
            <w:pPr>
              <w:pStyle w:val="MediumShading1-Accent11"/>
              <w:ind w:left="339" w:hanging="283"/>
              <w:rPr>
                <w:rFonts w:ascii="SofiaSans" w:hAnsi="SofiaSans" w:cs="Arial"/>
                <w:sz w:val="20"/>
                <w:szCs w:val="20"/>
                <w:lang w:val="bg-BG"/>
              </w:rPr>
            </w:pPr>
            <w:r w:rsidRPr="006244F6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>1.</w:t>
            </w:r>
            <w:r w:rsidRPr="006244F6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 xml:space="preserve"> Екип за управление на проекта </w:t>
            </w:r>
            <w:r w:rsidRPr="006244F6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FE363B" w:rsidRPr="006244F6" w:rsidRDefault="00FE363B" w:rsidP="0022283A">
            <w:pPr>
              <w:pStyle w:val="MediumShading1-Accent11"/>
              <w:ind w:left="623" w:hanging="283"/>
              <w:jc w:val="both"/>
              <w:rPr>
                <w:rFonts w:ascii="SofiaSans" w:hAnsi="SofiaSans" w:cs="Arial"/>
                <w:i/>
                <w:sz w:val="20"/>
                <w:szCs w:val="20"/>
                <w:lang w:val="bg-BG"/>
              </w:rPr>
            </w:pPr>
            <w:r w:rsidRPr="006244F6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>Посочете поименно екипа, който отговаря за управление на проект</w:t>
            </w:r>
            <w:r w:rsidR="001F1F52" w:rsidRPr="006244F6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 xml:space="preserve">а, както и техните отговорности </w:t>
            </w:r>
            <w:r w:rsidR="009A4F36" w:rsidRPr="006244F6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>и предишен опит</w:t>
            </w:r>
          </w:p>
          <w:p w:rsidR="00FE363B" w:rsidRPr="006244F6" w:rsidRDefault="00FE363B" w:rsidP="0022283A">
            <w:pPr>
              <w:pStyle w:val="MediumShading1-Accent11"/>
              <w:ind w:left="339" w:hanging="283"/>
              <w:jc w:val="both"/>
              <w:rPr>
                <w:rFonts w:ascii="SofiaSans" w:hAnsi="SofiaSans" w:cs="Arial"/>
                <w:sz w:val="20"/>
                <w:szCs w:val="20"/>
                <w:lang w:val="bg-BG"/>
              </w:rPr>
            </w:pPr>
          </w:p>
        </w:tc>
      </w:tr>
      <w:tr w:rsidR="00FE363B" w:rsidRPr="006244F6" w:rsidTr="00372779">
        <w:trPr>
          <w:cantSplit/>
        </w:trPr>
        <w:tc>
          <w:tcPr>
            <w:tcW w:w="11483" w:type="dxa"/>
          </w:tcPr>
          <w:p w:rsidR="00FE363B" w:rsidRPr="006244F6" w:rsidRDefault="009A4F36" w:rsidP="0022283A">
            <w:pPr>
              <w:pStyle w:val="MediumShading1-Accent11"/>
              <w:ind w:left="339" w:hanging="283"/>
              <w:rPr>
                <w:rFonts w:ascii="SofiaSans" w:hAnsi="SofiaSans" w:cs="Arial"/>
                <w:sz w:val="20"/>
                <w:szCs w:val="20"/>
                <w:lang w:val="bg-BG"/>
              </w:rPr>
            </w:pPr>
            <w:r w:rsidRPr="006244F6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2</w:t>
            </w:r>
            <w:r w:rsidR="00FE363B" w:rsidRPr="006244F6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>.</w:t>
            </w:r>
            <w:r w:rsidR="00FE363B" w:rsidRPr="006244F6">
              <w:rPr>
                <w:rFonts w:ascii="SofiaSans" w:hAnsi="SofiaSans" w:cs="Arial"/>
                <w:sz w:val="20"/>
                <w:szCs w:val="20"/>
                <w:lang w:val="bg-BG"/>
              </w:rPr>
              <w:t xml:space="preserve"> </w:t>
            </w:r>
            <w:r w:rsidR="00FE363B" w:rsidRPr="006244F6">
              <w:rPr>
                <w:rFonts w:ascii="SofiaSans" w:hAnsi="SofiaSans" w:cs="Arial"/>
                <w:b/>
                <w:sz w:val="20"/>
                <w:szCs w:val="20"/>
                <w:lang w:val="bg-BG"/>
              </w:rPr>
              <w:t xml:space="preserve">Опит на организацията </w:t>
            </w:r>
            <w:r w:rsidR="00FE363B" w:rsidRPr="006244F6">
              <w:rPr>
                <w:rFonts w:ascii="SofiaSans" w:hAnsi="SofiaSans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FE363B" w:rsidRPr="006244F6" w:rsidRDefault="00FE363B" w:rsidP="0022283A">
            <w:pPr>
              <w:pStyle w:val="MediumGrid21"/>
              <w:ind w:left="339"/>
              <w:jc w:val="both"/>
              <w:rPr>
                <w:rFonts w:ascii="SofiaSans" w:hAnsi="SofiaSans" w:cs="Arial"/>
                <w:i/>
                <w:sz w:val="20"/>
                <w:szCs w:val="20"/>
                <w:lang w:val="bg-BG"/>
              </w:rPr>
            </w:pPr>
            <w:r w:rsidRPr="006244F6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 xml:space="preserve">Представете накратко историята на организацията си и реализирани предходни </w:t>
            </w:r>
            <w:r w:rsidR="001F1F52" w:rsidRPr="006244F6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>филмови проекти</w:t>
            </w:r>
            <w:r w:rsidRPr="006244F6">
              <w:rPr>
                <w:rFonts w:ascii="SofiaSans" w:hAnsi="SofiaSans" w:cs="Arial"/>
                <w:i/>
                <w:sz w:val="20"/>
                <w:szCs w:val="20"/>
                <w:lang w:val="bg-BG"/>
              </w:rPr>
              <w:t xml:space="preserve">. </w:t>
            </w:r>
          </w:p>
          <w:p w:rsidR="00FE363B" w:rsidRPr="006244F6" w:rsidRDefault="00FE363B" w:rsidP="0022283A">
            <w:pPr>
              <w:spacing w:after="0"/>
              <w:ind w:left="339" w:hanging="283"/>
              <w:rPr>
                <w:rFonts w:ascii="SofiaSans" w:hAnsi="SofiaSans" w:cs="Arial"/>
                <w:b/>
                <w:sz w:val="20"/>
                <w:szCs w:val="20"/>
                <w:lang w:val="bg-BG"/>
              </w:rPr>
            </w:pPr>
          </w:p>
        </w:tc>
      </w:tr>
    </w:tbl>
    <w:p w:rsidR="00FE363B" w:rsidRPr="006244F6" w:rsidRDefault="00FE363B" w:rsidP="006E3C00">
      <w:pPr>
        <w:pStyle w:val="MediumShading1-Accent11"/>
        <w:tabs>
          <w:tab w:val="left" w:pos="284"/>
        </w:tabs>
        <w:spacing w:line="360" w:lineRule="auto"/>
        <w:rPr>
          <w:rFonts w:ascii="SofiaSans" w:hAnsi="SofiaSans" w:cs="Arial"/>
          <w:b/>
          <w:sz w:val="20"/>
          <w:szCs w:val="20"/>
          <w:lang w:val="bg-BG"/>
        </w:rPr>
      </w:pPr>
    </w:p>
    <w:sectPr w:rsidR="00FE363B" w:rsidRPr="006244F6" w:rsidSect="004700F4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426" w:left="1440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28F" w:rsidRDefault="003A028F" w:rsidP="003D3243">
      <w:pPr>
        <w:spacing w:after="0" w:line="240" w:lineRule="auto"/>
      </w:pPr>
      <w:r>
        <w:separator/>
      </w:r>
    </w:p>
  </w:endnote>
  <w:endnote w:type="continuationSeparator" w:id="0">
    <w:p w:rsidR="003A028F" w:rsidRDefault="003A028F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3B" w:rsidRDefault="00FE363B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363B" w:rsidRDefault="00FE363B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3B" w:rsidRPr="00C40297" w:rsidRDefault="00FE363B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514142"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FE363B" w:rsidRPr="00C40297" w:rsidRDefault="00FE363B" w:rsidP="00C40297">
    <w:pPr>
      <w:pStyle w:val="Footer"/>
      <w:ind w:right="360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3B" w:rsidRDefault="001B77A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4142">
      <w:rPr>
        <w:noProof/>
      </w:rPr>
      <w:t>1</w:t>
    </w:r>
    <w:r>
      <w:rPr>
        <w:noProof/>
      </w:rPr>
      <w:fldChar w:fldCharType="end"/>
    </w:r>
  </w:p>
  <w:p w:rsidR="00FE363B" w:rsidRDefault="00FE3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28F" w:rsidRDefault="003A028F" w:rsidP="003D3243">
      <w:pPr>
        <w:spacing w:after="0" w:line="240" w:lineRule="auto"/>
      </w:pPr>
      <w:r>
        <w:separator/>
      </w:r>
    </w:p>
  </w:footnote>
  <w:footnote w:type="continuationSeparator" w:id="0">
    <w:p w:rsidR="003A028F" w:rsidRDefault="003A028F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3B" w:rsidRDefault="00241780" w:rsidP="00402D7C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363B" w:rsidRDefault="00FE363B" w:rsidP="00402D7C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69A102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C07A59"/>
    <w:multiLevelType w:val="hybridMultilevel"/>
    <w:tmpl w:val="5D74907A"/>
    <w:lvl w:ilvl="0" w:tplc="D9EA8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990150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E100C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E808B8"/>
    <w:multiLevelType w:val="multilevel"/>
    <w:tmpl w:val="380803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cs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cs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cs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cs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cs="Times New Roman" w:hint="default"/>
        <w:b/>
        <w:sz w:val="20"/>
      </w:rPr>
    </w:lvl>
  </w:abstractNum>
  <w:abstractNum w:abstractNumId="6" w15:restartNumberingAfterBreak="0">
    <w:nsid w:val="1A3943C8"/>
    <w:multiLevelType w:val="hybridMultilevel"/>
    <w:tmpl w:val="29645B0E"/>
    <w:styleLink w:val="Bullets"/>
    <w:lvl w:ilvl="0" w:tplc="8D96461E">
      <w:start w:val="1"/>
      <w:numFmt w:val="bullet"/>
      <w:lvlText w:val="•"/>
      <w:lvlJc w:val="left"/>
      <w:pPr>
        <w:tabs>
          <w:tab w:val="num" w:pos="469"/>
        </w:tabs>
        <w:ind w:left="1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6A72A4">
      <w:start w:val="1"/>
      <w:numFmt w:val="bullet"/>
      <w:lvlText w:val="•"/>
      <w:lvlJc w:val="left"/>
      <w:pPr>
        <w:tabs>
          <w:tab w:val="left" w:pos="469"/>
          <w:tab w:val="num" w:pos="1069"/>
        </w:tabs>
        <w:ind w:left="7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101C9E">
      <w:start w:val="1"/>
      <w:numFmt w:val="bullet"/>
      <w:lvlText w:val="•"/>
      <w:lvlJc w:val="left"/>
      <w:pPr>
        <w:tabs>
          <w:tab w:val="left" w:pos="469"/>
          <w:tab w:val="num" w:pos="1669"/>
        </w:tabs>
        <w:ind w:left="13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6EB15E">
      <w:start w:val="1"/>
      <w:numFmt w:val="bullet"/>
      <w:lvlText w:val="•"/>
      <w:lvlJc w:val="left"/>
      <w:pPr>
        <w:tabs>
          <w:tab w:val="left" w:pos="469"/>
          <w:tab w:val="num" w:pos="2269"/>
        </w:tabs>
        <w:ind w:left="19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562F86">
      <w:start w:val="1"/>
      <w:numFmt w:val="bullet"/>
      <w:lvlText w:val="•"/>
      <w:lvlJc w:val="left"/>
      <w:pPr>
        <w:tabs>
          <w:tab w:val="left" w:pos="469"/>
          <w:tab w:val="num" w:pos="2869"/>
        </w:tabs>
        <w:ind w:left="25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3424CC">
      <w:start w:val="1"/>
      <w:numFmt w:val="bullet"/>
      <w:lvlText w:val="•"/>
      <w:lvlJc w:val="left"/>
      <w:pPr>
        <w:tabs>
          <w:tab w:val="left" w:pos="469"/>
          <w:tab w:val="num" w:pos="3469"/>
        </w:tabs>
        <w:ind w:left="31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C0791E">
      <w:start w:val="1"/>
      <w:numFmt w:val="bullet"/>
      <w:lvlText w:val="•"/>
      <w:lvlJc w:val="left"/>
      <w:pPr>
        <w:tabs>
          <w:tab w:val="left" w:pos="469"/>
          <w:tab w:val="num" w:pos="4069"/>
        </w:tabs>
        <w:ind w:left="37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5ECDEC">
      <w:start w:val="1"/>
      <w:numFmt w:val="bullet"/>
      <w:lvlText w:val="•"/>
      <w:lvlJc w:val="left"/>
      <w:pPr>
        <w:tabs>
          <w:tab w:val="left" w:pos="469"/>
          <w:tab w:val="num" w:pos="4669"/>
        </w:tabs>
        <w:ind w:left="43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741F7C">
      <w:start w:val="1"/>
      <w:numFmt w:val="bullet"/>
      <w:lvlText w:val="•"/>
      <w:lvlJc w:val="left"/>
      <w:pPr>
        <w:tabs>
          <w:tab w:val="left" w:pos="469"/>
          <w:tab w:val="num" w:pos="5269"/>
        </w:tabs>
        <w:ind w:left="49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E2D613C"/>
    <w:multiLevelType w:val="hybridMultilevel"/>
    <w:tmpl w:val="066EF3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4A49AC"/>
    <w:multiLevelType w:val="hybridMultilevel"/>
    <w:tmpl w:val="1578F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3285E"/>
    <w:multiLevelType w:val="hybridMultilevel"/>
    <w:tmpl w:val="D69248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67453"/>
    <w:multiLevelType w:val="hybridMultilevel"/>
    <w:tmpl w:val="CA8E5D94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B11C8"/>
    <w:multiLevelType w:val="hybridMultilevel"/>
    <w:tmpl w:val="93D870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D1367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E018D"/>
    <w:multiLevelType w:val="multilevel"/>
    <w:tmpl w:val="7AC6689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E5AF6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356F8A"/>
    <w:multiLevelType w:val="hybridMultilevel"/>
    <w:tmpl w:val="CF88414E"/>
    <w:lvl w:ilvl="0" w:tplc="D4509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A907A5"/>
    <w:multiLevelType w:val="multilevel"/>
    <w:tmpl w:val="DEEA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478A7"/>
    <w:multiLevelType w:val="hybridMultilevel"/>
    <w:tmpl w:val="A9FA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5395D"/>
    <w:multiLevelType w:val="multilevel"/>
    <w:tmpl w:val="69A2C31E"/>
    <w:lvl w:ilvl="0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cs="Times New Roman" w:hint="default"/>
        <w:b/>
      </w:rPr>
    </w:lvl>
  </w:abstractNum>
  <w:abstractNum w:abstractNumId="23" w15:restartNumberingAfterBreak="0">
    <w:nsid w:val="59240055"/>
    <w:multiLevelType w:val="hybridMultilevel"/>
    <w:tmpl w:val="C716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C3832"/>
    <w:multiLevelType w:val="multilevel"/>
    <w:tmpl w:val="2C8A14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25" w15:restartNumberingAfterBreak="0">
    <w:nsid w:val="61496CD0"/>
    <w:multiLevelType w:val="hybridMultilevel"/>
    <w:tmpl w:val="109474FA"/>
    <w:lvl w:ilvl="0" w:tplc="0DA603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B24262"/>
    <w:multiLevelType w:val="hybridMultilevel"/>
    <w:tmpl w:val="812C178C"/>
    <w:lvl w:ilvl="0" w:tplc="C472D666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7F7B79"/>
    <w:multiLevelType w:val="hybridMultilevel"/>
    <w:tmpl w:val="4A90E8B8"/>
    <w:lvl w:ilvl="0" w:tplc="D9EA8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415733"/>
    <w:multiLevelType w:val="hybridMultilevel"/>
    <w:tmpl w:val="25664488"/>
    <w:lvl w:ilvl="0" w:tplc="5A585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7F390F"/>
    <w:multiLevelType w:val="hybridMultilevel"/>
    <w:tmpl w:val="6A641CD6"/>
    <w:lvl w:ilvl="0" w:tplc="34A065A2">
      <w:numFmt w:val="bullet"/>
      <w:lvlText w:val="-"/>
      <w:lvlJc w:val="left"/>
      <w:pPr>
        <w:ind w:left="360" w:hanging="360"/>
      </w:pPr>
      <w:rPr>
        <w:rFonts w:ascii="Cambria" w:eastAsia="MS ??" w:hAnsi="Cambria" w:hint="default"/>
      </w:rPr>
    </w:lvl>
    <w:lvl w:ilvl="1" w:tplc="04020003">
      <w:start w:val="1"/>
      <w:numFmt w:val="bullet"/>
      <w:lvlText w:val="o"/>
      <w:lvlJc w:val="left"/>
      <w:pPr>
        <w:ind w:left="72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31" w15:restartNumberingAfterBreak="0">
    <w:nsid w:val="6BEB54E0"/>
    <w:multiLevelType w:val="hybridMultilevel"/>
    <w:tmpl w:val="DFEAB4DE"/>
    <w:lvl w:ilvl="0" w:tplc="5A58534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41594B"/>
    <w:multiLevelType w:val="multilevel"/>
    <w:tmpl w:val="BE80BF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70096410"/>
    <w:multiLevelType w:val="hybridMultilevel"/>
    <w:tmpl w:val="104461C2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C64A7"/>
    <w:multiLevelType w:val="hybridMultilevel"/>
    <w:tmpl w:val="60E0D7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3533F5"/>
    <w:multiLevelType w:val="multilevel"/>
    <w:tmpl w:val="44724AFE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4" w:hanging="360"/>
      </w:pPr>
      <w:rPr>
        <w:rFonts w:ascii="Arial" w:hAnsi="Arial" w:cs="Arial"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ascii="Arial" w:hAnsi="Arial" w:cs="Arial"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ascii="Arial" w:hAnsi="Arial" w:cs="Arial"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ascii="Arial" w:hAnsi="Arial" w:cs="Arial"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ascii="Arial" w:hAnsi="Arial" w:cs="Arial"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ascii="Arial" w:hAnsi="Arial" w:cs="Arial"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ascii="Arial" w:hAnsi="Arial" w:cs="Arial"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52" w:hanging="1800"/>
      </w:pPr>
      <w:rPr>
        <w:rFonts w:ascii="Arial" w:hAnsi="Arial" w:cs="Arial" w:hint="default"/>
        <w:b/>
        <w:color w:val="000000"/>
        <w:sz w:val="20"/>
      </w:rPr>
    </w:lvl>
  </w:abstractNum>
  <w:abstractNum w:abstractNumId="36" w15:restartNumberingAfterBreak="0">
    <w:nsid w:val="741F1BE3"/>
    <w:multiLevelType w:val="hybridMultilevel"/>
    <w:tmpl w:val="F6E2C274"/>
    <w:lvl w:ilvl="0" w:tplc="531E1F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8093362"/>
    <w:multiLevelType w:val="multilevel"/>
    <w:tmpl w:val="41966A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8C1633C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05A64"/>
    <w:multiLevelType w:val="hybridMultilevel"/>
    <w:tmpl w:val="5D74907A"/>
    <w:lvl w:ilvl="0" w:tplc="D9EA8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CFC32CE"/>
    <w:multiLevelType w:val="hybridMultilevel"/>
    <w:tmpl w:val="6FE29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D14FE"/>
    <w:multiLevelType w:val="hybridMultilevel"/>
    <w:tmpl w:val="29645B0E"/>
    <w:numStyleLink w:val="Bullets"/>
  </w:abstractNum>
  <w:num w:numId="1">
    <w:abstractNumId w:val="8"/>
  </w:num>
  <w:num w:numId="2">
    <w:abstractNumId w:val="25"/>
  </w:num>
  <w:num w:numId="3">
    <w:abstractNumId w:val="40"/>
  </w:num>
  <w:num w:numId="4">
    <w:abstractNumId w:val="11"/>
  </w:num>
  <w:num w:numId="5">
    <w:abstractNumId w:val="33"/>
  </w:num>
  <w:num w:numId="6">
    <w:abstractNumId w:val="13"/>
  </w:num>
  <w:num w:numId="7">
    <w:abstractNumId w:val="3"/>
  </w:num>
  <w:num w:numId="8">
    <w:abstractNumId w:val="32"/>
  </w:num>
  <w:num w:numId="9">
    <w:abstractNumId w:val="38"/>
  </w:num>
  <w:num w:numId="10">
    <w:abstractNumId w:val="14"/>
  </w:num>
  <w:num w:numId="11">
    <w:abstractNumId w:val="0"/>
  </w:num>
  <w:num w:numId="12">
    <w:abstractNumId w:val="10"/>
  </w:num>
  <w:num w:numId="13">
    <w:abstractNumId w:val="1"/>
  </w:num>
  <w:num w:numId="14">
    <w:abstractNumId w:val="20"/>
  </w:num>
  <w:num w:numId="15">
    <w:abstractNumId w:val="30"/>
  </w:num>
  <w:num w:numId="16">
    <w:abstractNumId w:val="15"/>
  </w:num>
  <w:num w:numId="17">
    <w:abstractNumId w:val="26"/>
  </w:num>
  <w:num w:numId="18">
    <w:abstractNumId w:val="4"/>
  </w:num>
  <w:num w:numId="19">
    <w:abstractNumId w:val="24"/>
  </w:num>
  <w:num w:numId="20">
    <w:abstractNumId w:val="19"/>
  </w:num>
  <w:num w:numId="21">
    <w:abstractNumId w:val="31"/>
  </w:num>
  <w:num w:numId="22">
    <w:abstractNumId w:val="29"/>
  </w:num>
  <w:num w:numId="23">
    <w:abstractNumId w:val="22"/>
  </w:num>
  <w:num w:numId="24">
    <w:abstractNumId w:val="17"/>
  </w:num>
  <w:num w:numId="25">
    <w:abstractNumId w:val="37"/>
  </w:num>
  <w:num w:numId="26">
    <w:abstractNumId w:val="23"/>
  </w:num>
  <w:num w:numId="27">
    <w:abstractNumId w:val="21"/>
  </w:num>
  <w:num w:numId="28">
    <w:abstractNumId w:val="5"/>
  </w:num>
  <w:num w:numId="29">
    <w:abstractNumId w:val="9"/>
  </w:num>
  <w:num w:numId="30">
    <w:abstractNumId w:val="12"/>
  </w:num>
  <w:num w:numId="31">
    <w:abstractNumId w:val="35"/>
  </w:num>
  <w:num w:numId="32">
    <w:abstractNumId w:val="27"/>
  </w:num>
  <w:num w:numId="33">
    <w:abstractNumId w:val="34"/>
  </w:num>
  <w:num w:numId="34">
    <w:abstractNumId w:val="7"/>
  </w:num>
  <w:num w:numId="35">
    <w:abstractNumId w:val="18"/>
  </w:num>
  <w:num w:numId="36">
    <w:abstractNumId w:val="36"/>
  </w:num>
  <w:num w:numId="37">
    <w:abstractNumId w:val="2"/>
  </w:num>
  <w:num w:numId="38">
    <w:abstractNumId w:val="28"/>
  </w:num>
  <w:num w:numId="39">
    <w:abstractNumId w:val="39"/>
  </w:num>
  <w:num w:numId="40">
    <w:abstractNumId w:val="16"/>
  </w:num>
  <w:num w:numId="41">
    <w:abstractNumId w:val="6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97"/>
    <w:rsid w:val="000009B8"/>
    <w:rsid w:val="00000BA5"/>
    <w:rsid w:val="000048D9"/>
    <w:rsid w:val="0000540C"/>
    <w:rsid w:val="00005D15"/>
    <w:rsid w:val="00013A72"/>
    <w:rsid w:val="00016D6E"/>
    <w:rsid w:val="000212AA"/>
    <w:rsid w:val="0002296F"/>
    <w:rsid w:val="00023E76"/>
    <w:rsid w:val="0002791E"/>
    <w:rsid w:val="0003004D"/>
    <w:rsid w:val="000329D1"/>
    <w:rsid w:val="00035C45"/>
    <w:rsid w:val="00037C30"/>
    <w:rsid w:val="000476E2"/>
    <w:rsid w:val="0004790C"/>
    <w:rsid w:val="00051810"/>
    <w:rsid w:val="000600D1"/>
    <w:rsid w:val="00060CBC"/>
    <w:rsid w:val="0006198B"/>
    <w:rsid w:val="00061CD0"/>
    <w:rsid w:val="00062888"/>
    <w:rsid w:val="00062F0A"/>
    <w:rsid w:val="0007038C"/>
    <w:rsid w:val="000713BD"/>
    <w:rsid w:val="000730DB"/>
    <w:rsid w:val="00080827"/>
    <w:rsid w:val="00085F95"/>
    <w:rsid w:val="00092E69"/>
    <w:rsid w:val="00094A73"/>
    <w:rsid w:val="00095B12"/>
    <w:rsid w:val="000A0EDE"/>
    <w:rsid w:val="000A70D6"/>
    <w:rsid w:val="000B5D0F"/>
    <w:rsid w:val="000B7AB9"/>
    <w:rsid w:val="000C1824"/>
    <w:rsid w:val="000C1B51"/>
    <w:rsid w:val="000D228E"/>
    <w:rsid w:val="000D283E"/>
    <w:rsid w:val="000D435B"/>
    <w:rsid w:val="000D6166"/>
    <w:rsid w:val="000D68A1"/>
    <w:rsid w:val="000E4D22"/>
    <w:rsid w:val="000E5F1D"/>
    <w:rsid w:val="000E60C8"/>
    <w:rsid w:val="000E7A49"/>
    <w:rsid w:val="000F49CD"/>
    <w:rsid w:val="000F4CE5"/>
    <w:rsid w:val="001002CD"/>
    <w:rsid w:val="00100CA2"/>
    <w:rsid w:val="00100D10"/>
    <w:rsid w:val="00101DA8"/>
    <w:rsid w:val="00102C20"/>
    <w:rsid w:val="001032B6"/>
    <w:rsid w:val="001033B1"/>
    <w:rsid w:val="001040BA"/>
    <w:rsid w:val="00104336"/>
    <w:rsid w:val="00106D16"/>
    <w:rsid w:val="00112199"/>
    <w:rsid w:val="00112EB3"/>
    <w:rsid w:val="00116313"/>
    <w:rsid w:val="0012139C"/>
    <w:rsid w:val="0012567E"/>
    <w:rsid w:val="00131C89"/>
    <w:rsid w:val="001332D2"/>
    <w:rsid w:val="00134514"/>
    <w:rsid w:val="00135560"/>
    <w:rsid w:val="00141E29"/>
    <w:rsid w:val="00144019"/>
    <w:rsid w:val="0014594E"/>
    <w:rsid w:val="00146DD5"/>
    <w:rsid w:val="001516CA"/>
    <w:rsid w:val="0015402C"/>
    <w:rsid w:val="001577E8"/>
    <w:rsid w:val="001611A7"/>
    <w:rsid w:val="00161885"/>
    <w:rsid w:val="00167BE6"/>
    <w:rsid w:val="00180A6A"/>
    <w:rsid w:val="001856A2"/>
    <w:rsid w:val="00190616"/>
    <w:rsid w:val="00192F26"/>
    <w:rsid w:val="001940B6"/>
    <w:rsid w:val="00194A71"/>
    <w:rsid w:val="00194FD2"/>
    <w:rsid w:val="0019547E"/>
    <w:rsid w:val="0019747A"/>
    <w:rsid w:val="00197D3A"/>
    <w:rsid w:val="001A03B3"/>
    <w:rsid w:val="001A3708"/>
    <w:rsid w:val="001A5EFA"/>
    <w:rsid w:val="001B2CC0"/>
    <w:rsid w:val="001B386D"/>
    <w:rsid w:val="001B42D2"/>
    <w:rsid w:val="001B5F21"/>
    <w:rsid w:val="001B77AE"/>
    <w:rsid w:val="001C17CA"/>
    <w:rsid w:val="001C2D7C"/>
    <w:rsid w:val="001C553C"/>
    <w:rsid w:val="001C6ADA"/>
    <w:rsid w:val="001C7B67"/>
    <w:rsid w:val="001D525B"/>
    <w:rsid w:val="001D6C63"/>
    <w:rsid w:val="001E1D78"/>
    <w:rsid w:val="001E2725"/>
    <w:rsid w:val="001F0B5A"/>
    <w:rsid w:val="001F1F52"/>
    <w:rsid w:val="001F6E79"/>
    <w:rsid w:val="001F73B0"/>
    <w:rsid w:val="0020192B"/>
    <w:rsid w:val="00205ED4"/>
    <w:rsid w:val="002060A3"/>
    <w:rsid w:val="00220C1B"/>
    <w:rsid w:val="0022283A"/>
    <w:rsid w:val="00225A12"/>
    <w:rsid w:val="00227165"/>
    <w:rsid w:val="002336FD"/>
    <w:rsid w:val="002337A4"/>
    <w:rsid w:val="002339F6"/>
    <w:rsid w:val="00235889"/>
    <w:rsid w:val="00236056"/>
    <w:rsid w:val="00241780"/>
    <w:rsid w:val="00244EBD"/>
    <w:rsid w:val="00251AE9"/>
    <w:rsid w:val="00251CA5"/>
    <w:rsid w:val="002526B3"/>
    <w:rsid w:val="00257463"/>
    <w:rsid w:val="002622B0"/>
    <w:rsid w:val="00263911"/>
    <w:rsid w:val="002664CC"/>
    <w:rsid w:val="00270136"/>
    <w:rsid w:val="002704EE"/>
    <w:rsid w:val="00270585"/>
    <w:rsid w:val="00274D97"/>
    <w:rsid w:val="0027742F"/>
    <w:rsid w:val="00280030"/>
    <w:rsid w:val="0028035D"/>
    <w:rsid w:val="002840B7"/>
    <w:rsid w:val="00284697"/>
    <w:rsid w:val="002915A0"/>
    <w:rsid w:val="00291C93"/>
    <w:rsid w:val="00291D7F"/>
    <w:rsid w:val="00293EE0"/>
    <w:rsid w:val="00296008"/>
    <w:rsid w:val="002B2010"/>
    <w:rsid w:val="002B2211"/>
    <w:rsid w:val="002B45E7"/>
    <w:rsid w:val="002B57A3"/>
    <w:rsid w:val="002B7BCC"/>
    <w:rsid w:val="002C426E"/>
    <w:rsid w:val="002C44BD"/>
    <w:rsid w:val="002C45C6"/>
    <w:rsid w:val="002D205F"/>
    <w:rsid w:val="002D2B40"/>
    <w:rsid w:val="002D6DA8"/>
    <w:rsid w:val="002E31FE"/>
    <w:rsid w:val="002E50A7"/>
    <w:rsid w:val="002E7DD8"/>
    <w:rsid w:val="002F502B"/>
    <w:rsid w:val="002F6383"/>
    <w:rsid w:val="002F7DAB"/>
    <w:rsid w:val="00301058"/>
    <w:rsid w:val="003019CC"/>
    <w:rsid w:val="0030589E"/>
    <w:rsid w:val="00307011"/>
    <w:rsid w:val="00307DC8"/>
    <w:rsid w:val="00311F52"/>
    <w:rsid w:val="0031292F"/>
    <w:rsid w:val="0031627E"/>
    <w:rsid w:val="003222B0"/>
    <w:rsid w:val="00326672"/>
    <w:rsid w:val="00334359"/>
    <w:rsid w:val="00334856"/>
    <w:rsid w:val="00337041"/>
    <w:rsid w:val="003420A3"/>
    <w:rsid w:val="00343A2E"/>
    <w:rsid w:val="00343C40"/>
    <w:rsid w:val="00347C94"/>
    <w:rsid w:val="0035054D"/>
    <w:rsid w:val="00351A3B"/>
    <w:rsid w:val="003545BC"/>
    <w:rsid w:val="00360124"/>
    <w:rsid w:val="00363393"/>
    <w:rsid w:val="00365179"/>
    <w:rsid w:val="00366B9E"/>
    <w:rsid w:val="00366D82"/>
    <w:rsid w:val="00372779"/>
    <w:rsid w:val="00373681"/>
    <w:rsid w:val="00375059"/>
    <w:rsid w:val="00375E6B"/>
    <w:rsid w:val="00383C85"/>
    <w:rsid w:val="00385675"/>
    <w:rsid w:val="0038610F"/>
    <w:rsid w:val="00390336"/>
    <w:rsid w:val="00391871"/>
    <w:rsid w:val="00397BFC"/>
    <w:rsid w:val="003A028F"/>
    <w:rsid w:val="003A522D"/>
    <w:rsid w:val="003A5BDC"/>
    <w:rsid w:val="003B01BA"/>
    <w:rsid w:val="003B08BF"/>
    <w:rsid w:val="003B0A14"/>
    <w:rsid w:val="003C561E"/>
    <w:rsid w:val="003C628A"/>
    <w:rsid w:val="003C78C1"/>
    <w:rsid w:val="003C79B2"/>
    <w:rsid w:val="003D0C26"/>
    <w:rsid w:val="003D1DF9"/>
    <w:rsid w:val="003D1FF8"/>
    <w:rsid w:val="003D3243"/>
    <w:rsid w:val="003D360F"/>
    <w:rsid w:val="003E3B5E"/>
    <w:rsid w:val="003E660F"/>
    <w:rsid w:val="003F098A"/>
    <w:rsid w:val="003F47DC"/>
    <w:rsid w:val="003F7AB6"/>
    <w:rsid w:val="0040057A"/>
    <w:rsid w:val="00402D7C"/>
    <w:rsid w:val="0040569A"/>
    <w:rsid w:val="00410864"/>
    <w:rsid w:val="00410AF6"/>
    <w:rsid w:val="00412577"/>
    <w:rsid w:val="00420595"/>
    <w:rsid w:val="0042151B"/>
    <w:rsid w:val="004313B4"/>
    <w:rsid w:val="004335BC"/>
    <w:rsid w:val="00434B67"/>
    <w:rsid w:val="004361DB"/>
    <w:rsid w:val="00443BE5"/>
    <w:rsid w:val="00444CBB"/>
    <w:rsid w:val="00445281"/>
    <w:rsid w:val="00462BEA"/>
    <w:rsid w:val="00462EF2"/>
    <w:rsid w:val="00463AD2"/>
    <w:rsid w:val="00464EEF"/>
    <w:rsid w:val="00466CE0"/>
    <w:rsid w:val="004700F4"/>
    <w:rsid w:val="004713B3"/>
    <w:rsid w:val="0047159B"/>
    <w:rsid w:val="00473EB8"/>
    <w:rsid w:val="0047789E"/>
    <w:rsid w:val="00477E4E"/>
    <w:rsid w:val="00480C14"/>
    <w:rsid w:val="00481AA2"/>
    <w:rsid w:val="00481B13"/>
    <w:rsid w:val="00481CAE"/>
    <w:rsid w:val="00482218"/>
    <w:rsid w:val="004828F1"/>
    <w:rsid w:val="00484306"/>
    <w:rsid w:val="00485ABE"/>
    <w:rsid w:val="00485E2B"/>
    <w:rsid w:val="0048648E"/>
    <w:rsid w:val="00494BF5"/>
    <w:rsid w:val="004960F2"/>
    <w:rsid w:val="004A3037"/>
    <w:rsid w:val="004B01C8"/>
    <w:rsid w:val="004B6C79"/>
    <w:rsid w:val="004C204E"/>
    <w:rsid w:val="004C3F6B"/>
    <w:rsid w:val="004C442B"/>
    <w:rsid w:val="004C752E"/>
    <w:rsid w:val="004D113D"/>
    <w:rsid w:val="004D337D"/>
    <w:rsid w:val="004D439B"/>
    <w:rsid w:val="004D5AD3"/>
    <w:rsid w:val="004D6E26"/>
    <w:rsid w:val="004D785C"/>
    <w:rsid w:val="004E4853"/>
    <w:rsid w:val="004E4A51"/>
    <w:rsid w:val="004E4E10"/>
    <w:rsid w:val="004E6307"/>
    <w:rsid w:val="004F0B5C"/>
    <w:rsid w:val="004F1324"/>
    <w:rsid w:val="004F262F"/>
    <w:rsid w:val="004F3601"/>
    <w:rsid w:val="004F7699"/>
    <w:rsid w:val="00500B6E"/>
    <w:rsid w:val="005039F2"/>
    <w:rsid w:val="00511432"/>
    <w:rsid w:val="0051296E"/>
    <w:rsid w:val="0051366C"/>
    <w:rsid w:val="00514142"/>
    <w:rsid w:val="005216F2"/>
    <w:rsid w:val="0052492F"/>
    <w:rsid w:val="00530259"/>
    <w:rsid w:val="00530AC8"/>
    <w:rsid w:val="00533414"/>
    <w:rsid w:val="00534FC7"/>
    <w:rsid w:val="00537C2C"/>
    <w:rsid w:val="00545CE8"/>
    <w:rsid w:val="0055364F"/>
    <w:rsid w:val="0055452F"/>
    <w:rsid w:val="005548A0"/>
    <w:rsid w:val="0056109E"/>
    <w:rsid w:val="00561E4C"/>
    <w:rsid w:val="005702BB"/>
    <w:rsid w:val="00573B42"/>
    <w:rsid w:val="00577F50"/>
    <w:rsid w:val="00580D82"/>
    <w:rsid w:val="00580FE2"/>
    <w:rsid w:val="005933B5"/>
    <w:rsid w:val="005950D3"/>
    <w:rsid w:val="005A12D1"/>
    <w:rsid w:val="005A195C"/>
    <w:rsid w:val="005A354C"/>
    <w:rsid w:val="005A424E"/>
    <w:rsid w:val="005A6845"/>
    <w:rsid w:val="005B0F4B"/>
    <w:rsid w:val="005B5270"/>
    <w:rsid w:val="005B7B5D"/>
    <w:rsid w:val="005C0790"/>
    <w:rsid w:val="005C1A3D"/>
    <w:rsid w:val="005C64D3"/>
    <w:rsid w:val="005D50DE"/>
    <w:rsid w:val="005D5971"/>
    <w:rsid w:val="005D64A2"/>
    <w:rsid w:val="005E35C3"/>
    <w:rsid w:val="005E470F"/>
    <w:rsid w:val="005F1483"/>
    <w:rsid w:val="005F2C3B"/>
    <w:rsid w:val="005F4714"/>
    <w:rsid w:val="005F60F4"/>
    <w:rsid w:val="00600AD0"/>
    <w:rsid w:val="00600EF2"/>
    <w:rsid w:val="006019AE"/>
    <w:rsid w:val="0060521D"/>
    <w:rsid w:val="0060541A"/>
    <w:rsid w:val="00606C8C"/>
    <w:rsid w:val="00607BA7"/>
    <w:rsid w:val="0061007F"/>
    <w:rsid w:val="00611F95"/>
    <w:rsid w:val="0061428E"/>
    <w:rsid w:val="006146BA"/>
    <w:rsid w:val="006234AE"/>
    <w:rsid w:val="006244F6"/>
    <w:rsid w:val="00641E0B"/>
    <w:rsid w:val="00642563"/>
    <w:rsid w:val="00645E6A"/>
    <w:rsid w:val="00646E6B"/>
    <w:rsid w:val="006519DD"/>
    <w:rsid w:val="0065343B"/>
    <w:rsid w:val="00654F5D"/>
    <w:rsid w:val="0065567A"/>
    <w:rsid w:val="0065718B"/>
    <w:rsid w:val="00665EEC"/>
    <w:rsid w:val="006662E9"/>
    <w:rsid w:val="0066698B"/>
    <w:rsid w:val="00670F4F"/>
    <w:rsid w:val="00672D37"/>
    <w:rsid w:val="00683B18"/>
    <w:rsid w:val="006A06DD"/>
    <w:rsid w:val="006A1234"/>
    <w:rsid w:val="006A274A"/>
    <w:rsid w:val="006A2DB1"/>
    <w:rsid w:val="006C1A1B"/>
    <w:rsid w:val="006C3417"/>
    <w:rsid w:val="006C4716"/>
    <w:rsid w:val="006D2DA0"/>
    <w:rsid w:val="006D4F9F"/>
    <w:rsid w:val="006D6460"/>
    <w:rsid w:val="006E3264"/>
    <w:rsid w:val="006E3C00"/>
    <w:rsid w:val="006E3D3B"/>
    <w:rsid w:val="006E5A9D"/>
    <w:rsid w:val="006F1470"/>
    <w:rsid w:val="006F7C65"/>
    <w:rsid w:val="00701031"/>
    <w:rsid w:val="00701802"/>
    <w:rsid w:val="007129A9"/>
    <w:rsid w:val="00715386"/>
    <w:rsid w:val="00715F51"/>
    <w:rsid w:val="007204AE"/>
    <w:rsid w:val="00724154"/>
    <w:rsid w:val="00724DD1"/>
    <w:rsid w:val="007254CB"/>
    <w:rsid w:val="00725F78"/>
    <w:rsid w:val="00734201"/>
    <w:rsid w:val="0073574D"/>
    <w:rsid w:val="00740025"/>
    <w:rsid w:val="0074151A"/>
    <w:rsid w:val="00743290"/>
    <w:rsid w:val="0074761F"/>
    <w:rsid w:val="00752599"/>
    <w:rsid w:val="0075521A"/>
    <w:rsid w:val="007579DC"/>
    <w:rsid w:val="0076494C"/>
    <w:rsid w:val="00773AE5"/>
    <w:rsid w:val="007779FA"/>
    <w:rsid w:val="007906EB"/>
    <w:rsid w:val="00790CAB"/>
    <w:rsid w:val="00791A46"/>
    <w:rsid w:val="007A5B1F"/>
    <w:rsid w:val="007A672B"/>
    <w:rsid w:val="007B02D3"/>
    <w:rsid w:val="007B1FD7"/>
    <w:rsid w:val="007B2145"/>
    <w:rsid w:val="007B7AFC"/>
    <w:rsid w:val="007C110E"/>
    <w:rsid w:val="007C2A68"/>
    <w:rsid w:val="007D5719"/>
    <w:rsid w:val="007D5A1E"/>
    <w:rsid w:val="007D62E2"/>
    <w:rsid w:val="007E2D1C"/>
    <w:rsid w:val="007E4855"/>
    <w:rsid w:val="007E5EDE"/>
    <w:rsid w:val="007E6A61"/>
    <w:rsid w:val="007E6FC7"/>
    <w:rsid w:val="007E7A60"/>
    <w:rsid w:val="007F0164"/>
    <w:rsid w:val="007F2B39"/>
    <w:rsid w:val="007F2F98"/>
    <w:rsid w:val="007F30F0"/>
    <w:rsid w:val="00801B53"/>
    <w:rsid w:val="00802A70"/>
    <w:rsid w:val="00803F99"/>
    <w:rsid w:val="00806DE7"/>
    <w:rsid w:val="008075DF"/>
    <w:rsid w:val="00812398"/>
    <w:rsid w:val="00813617"/>
    <w:rsid w:val="00822FBC"/>
    <w:rsid w:val="00823953"/>
    <w:rsid w:val="00831C4B"/>
    <w:rsid w:val="00832856"/>
    <w:rsid w:val="00833CCB"/>
    <w:rsid w:val="00836AA3"/>
    <w:rsid w:val="008515DF"/>
    <w:rsid w:val="008518C4"/>
    <w:rsid w:val="00857ED8"/>
    <w:rsid w:val="008602C5"/>
    <w:rsid w:val="008628C8"/>
    <w:rsid w:val="00875C88"/>
    <w:rsid w:val="00880B10"/>
    <w:rsid w:val="00881995"/>
    <w:rsid w:val="00881AF3"/>
    <w:rsid w:val="008842A9"/>
    <w:rsid w:val="008847E9"/>
    <w:rsid w:val="00891B62"/>
    <w:rsid w:val="0089719D"/>
    <w:rsid w:val="008A1AE9"/>
    <w:rsid w:val="008A5D07"/>
    <w:rsid w:val="008A6327"/>
    <w:rsid w:val="008B0C38"/>
    <w:rsid w:val="008B43BD"/>
    <w:rsid w:val="008B4FAC"/>
    <w:rsid w:val="008B5CAE"/>
    <w:rsid w:val="008C2001"/>
    <w:rsid w:val="008C346F"/>
    <w:rsid w:val="008C3DA5"/>
    <w:rsid w:val="008C6386"/>
    <w:rsid w:val="008D1EE9"/>
    <w:rsid w:val="008D54A4"/>
    <w:rsid w:val="008D73A1"/>
    <w:rsid w:val="008D7BCE"/>
    <w:rsid w:val="008E03F2"/>
    <w:rsid w:val="008E55C5"/>
    <w:rsid w:val="008E5DFD"/>
    <w:rsid w:val="008F2E54"/>
    <w:rsid w:val="008F6233"/>
    <w:rsid w:val="008F70D7"/>
    <w:rsid w:val="00900495"/>
    <w:rsid w:val="0090243E"/>
    <w:rsid w:val="009047D5"/>
    <w:rsid w:val="00905ED5"/>
    <w:rsid w:val="009138FC"/>
    <w:rsid w:val="009152AF"/>
    <w:rsid w:val="00915860"/>
    <w:rsid w:val="00923425"/>
    <w:rsid w:val="00923BDD"/>
    <w:rsid w:val="00926CDE"/>
    <w:rsid w:val="0093189A"/>
    <w:rsid w:val="009319A3"/>
    <w:rsid w:val="009338A8"/>
    <w:rsid w:val="0093796B"/>
    <w:rsid w:val="00943182"/>
    <w:rsid w:val="009441C3"/>
    <w:rsid w:val="00950E7D"/>
    <w:rsid w:val="00955344"/>
    <w:rsid w:val="0095774D"/>
    <w:rsid w:val="0096341C"/>
    <w:rsid w:val="00965301"/>
    <w:rsid w:val="00972EEA"/>
    <w:rsid w:val="00986393"/>
    <w:rsid w:val="0099138C"/>
    <w:rsid w:val="00991CC4"/>
    <w:rsid w:val="00993CA6"/>
    <w:rsid w:val="00994880"/>
    <w:rsid w:val="009A0AFF"/>
    <w:rsid w:val="009A4F36"/>
    <w:rsid w:val="009A56F0"/>
    <w:rsid w:val="009B1FB4"/>
    <w:rsid w:val="009B2003"/>
    <w:rsid w:val="009B3580"/>
    <w:rsid w:val="009B3B5C"/>
    <w:rsid w:val="009B46D9"/>
    <w:rsid w:val="009B6781"/>
    <w:rsid w:val="009B6896"/>
    <w:rsid w:val="009C03BE"/>
    <w:rsid w:val="009C5496"/>
    <w:rsid w:val="009C5D4F"/>
    <w:rsid w:val="009C6B7E"/>
    <w:rsid w:val="009D0658"/>
    <w:rsid w:val="009D1B33"/>
    <w:rsid w:val="009E01F3"/>
    <w:rsid w:val="009E3D6F"/>
    <w:rsid w:val="009E4A12"/>
    <w:rsid w:val="009E5498"/>
    <w:rsid w:val="009E6B9C"/>
    <w:rsid w:val="009F18C3"/>
    <w:rsid w:val="009F5396"/>
    <w:rsid w:val="00A00B1A"/>
    <w:rsid w:val="00A02281"/>
    <w:rsid w:val="00A15D18"/>
    <w:rsid w:val="00A163B9"/>
    <w:rsid w:val="00A20C38"/>
    <w:rsid w:val="00A26C79"/>
    <w:rsid w:val="00A31BBD"/>
    <w:rsid w:val="00A32550"/>
    <w:rsid w:val="00A32669"/>
    <w:rsid w:val="00A32B99"/>
    <w:rsid w:val="00A34B32"/>
    <w:rsid w:val="00A42BE4"/>
    <w:rsid w:val="00A43711"/>
    <w:rsid w:val="00A45D74"/>
    <w:rsid w:val="00A5143E"/>
    <w:rsid w:val="00A518BF"/>
    <w:rsid w:val="00A54258"/>
    <w:rsid w:val="00A55DCD"/>
    <w:rsid w:val="00A57752"/>
    <w:rsid w:val="00A5794E"/>
    <w:rsid w:val="00A72244"/>
    <w:rsid w:val="00A73737"/>
    <w:rsid w:val="00A73968"/>
    <w:rsid w:val="00A73B0E"/>
    <w:rsid w:val="00A772DB"/>
    <w:rsid w:val="00A77952"/>
    <w:rsid w:val="00A77E3E"/>
    <w:rsid w:val="00A83F74"/>
    <w:rsid w:val="00A863F7"/>
    <w:rsid w:val="00A86462"/>
    <w:rsid w:val="00A87CB0"/>
    <w:rsid w:val="00A93A17"/>
    <w:rsid w:val="00A942DF"/>
    <w:rsid w:val="00A95CD4"/>
    <w:rsid w:val="00A974C6"/>
    <w:rsid w:val="00AA1C2F"/>
    <w:rsid w:val="00AA4E44"/>
    <w:rsid w:val="00AA5A57"/>
    <w:rsid w:val="00AB5FEE"/>
    <w:rsid w:val="00AB6405"/>
    <w:rsid w:val="00AC453A"/>
    <w:rsid w:val="00AD0BF1"/>
    <w:rsid w:val="00AD2B45"/>
    <w:rsid w:val="00AD5C70"/>
    <w:rsid w:val="00AD6DC5"/>
    <w:rsid w:val="00AE2457"/>
    <w:rsid w:val="00AE553D"/>
    <w:rsid w:val="00AE6E3E"/>
    <w:rsid w:val="00AE7076"/>
    <w:rsid w:val="00AE7B17"/>
    <w:rsid w:val="00AF04DD"/>
    <w:rsid w:val="00AF25E2"/>
    <w:rsid w:val="00AF5F11"/>
    <w:rsid w:val="00AF763F"/>
    <w:rsid w:val="00B006A8"/>
    <w:rsid w:val="00B016BE"/>
    <w:rsid w:val="00B0256B"/>
    <w:rsid w:val="00B067B3"/>
    <w:rsid w:val="00B07F95"/>
    <w:rsid w:val="00B12DB2"/>
    <w:rsid w:val="00B22B93"/>
    <w:rsid w:val="00B26A6E"/>
    <w:rsid w:val="00B273DD"/>
    <w:rsid w:val="00B34BE8"/>
    <w:rsid w:val="00B40DED"/>
    <w:rsid w:val="00B469E7"/>
    <w:rsid w:val="00B52D9B"/>
    <w:rsid w:val="00B56D1C"/>
    <w:rsid w:val="00B57012"/>
    <w:rsid w:val="00B57826"/>
    <w:rsid w:val="00B57B3B"/>
    <w:rsid w:val="00B60C77"/>
    <w:rsid w:val="00B61349"/>
    <w:rsid w:val="00B615D5"/>
    <w:rsid w:val="00B62911"/>
    <w:rsid w:val="00B653F9"/>
    <w:rsid w:val="00B67519"/>
    <w:rsid w:val="00B7279F"/>
    <w:rsid w:val="00B76FF0"/>
    <w:rsid w:val="00B831A9"/>
    <w:rsid w:val="00B86124"/>
    <w:rsid w:val="00B87950"/>
    <w:rsid w:val="00B9115F"/>
    <w:rsid w:val="00B94708"/>
    <w:rsid w:val="00BA7015"/>
    <w:rsid w:val="00BB25CE"/>
    <w:rsid w:val="00BB7B09"/>
    <w:rsid w:val="00BC3903"/>
    <w:rsid w:val="00BC72A5"/>
    <w:rsid w:val="00BD160D"/>
    <w:rsid w:val="00BD2001"/>
    <w:rsid w:val="00BD4F66"/>
    <w:rsid w:val="00BD5AD2"/>
    <w:rsid w:val="00BD732C"/>
    <w:rsid w:val="00BD7832"/>
    <w:rsid w:val="00BE0A3B"/>
    <w:rsid w:val="00BE0DFF"/>
    <w:rsid w:val="00BE5FE0"/>
    <w:rsid w:val="00BF1037"/>
    <w:rsid w:val="00BF249A"/>
    <w:rsid w:val="00BF48D2"/>
    <w:rsid w:val="00BF54C0"/>
    <w:rsid w:val="00C00F4B"/>
    <w:rsid w:val="00C065BB"/>
    <w:rsid w:val="00C077A5"/>
    <w:rsid w:val="00C11FEF"/>
    <w:rsid w:val="00C14751"/>
    <w:rsid w:val="00C20DC0"/>
    <w:rsid w:val="00C26805"/>
    <w:rsid w:val="00C31D7B"/>
    <w:rsid w:val="00C35FDA"/>
    <w:rsid w:val="00C40297"/>
    <w:rsid w:val="00C461E5"/>
    <w:rsid w:val="00C46DB9"/>
    <w:rsid w:val="00C50A6B"/>
    <w:rsid w:val="00C5413E"/>
    <w:rsid w:val="00C55207"/>
    <w:rsid w:val="00C55B12"/>
    <w:rsid w:val="00C62813"/>
    <w:rsid w:val="00C63778"/>
    <w:rsid w:val="00C64E25"/>
    <w:rsid w:val="00C7307B"/>
    <w:rsid w:val="00C732B3"/>
    <w:rsid w:val="00C74E51"/>
    <w:rsid w:val="00C80835"/>
    <w:rsid w:val="00C8393D"/>
    <w:rsid w:val="00C86E57"/>
    <w:rsid w:val="00C95AB1"/>
    <w:rsid w:val="00C9610A"/>
    <w:rsid w:val="00C968A0"/>
    <w:rsid w:val="00C97831"/>
    <w:rsid w:val="00CA08BA"/>
    <w:rsid w:val="00CA0EDB"/>
    <w:rsid w:val="00CA2A1A"/>
    <w:rsid w:val="00CA3A96"/>
    <w:rsid w:val="00CA3B4A"/>
    <w:rsid w:val="00CA51A6"/>
    <w:rsid w:val="00CB5546"/>
    <w:rsid w:val="00CB60F0"/>
    <w:rsid w:val="00CB6652"/>
    <w:rsid w:val="00CD00DF"/>
    <w:rsid w:val="00CD3BD6"/>
    <w:rsid w:val="00CD756B"/>
    <w:rsid w:val="00CE16A5"/>
    <w:rsid w:val="00CE197D"/>
    <w:rsid w:val="00CE592D"/>
    <w:rsid w:val="00CE597E"/>
    <w:rsid w:val="00CE5AF3"/>
    <w:rsid w:val="00CF5454"/>
    <w:rsid w:val="00CF5DB4"/>
    <w:rsid w:val="00CF6212"/>
    <w:rsid w:val="00D00E8F"/>
    <w:rsid w:val="00D0116D"/>
    <w:rsid w:val="00D07FBC"/>
    <w:rsid w:val="00D157C4"/>
    <w:rsid w:val="00D20725"/>
    <w:rsid w:val="00D238A0"/>
    <w:rsid w:val="00D252DA"/>
    <w:rsid w:val="00D3032F"/>
    <w:rsid w:val="00D3542C"/>
    <w:rsid w:val="00D35E12"/>
    <w:rsid w:val="00D35F40"/>
    <w:rsid w:val="00D3667A"/>
    <w:rsid w:val="00D37D76"/>
    <w:rsid w:val="00D42296"/>
    <w:rsid w:val="00D46F6E"/>
    <w:rsid w:val="00D47316"/>
    <w:rsid w:val="00D506E6"/>
    <w:rsid w:val="00D50881"/>
    <w:rsid w:val="00D569D3"/>
    <w:rsid w:val="00D632F8"/>
    <w:rsid w:val="00D70861"/>
    <w:rsid w:val="00D746CB"/>
    <w:rsid w:val="00D76A16"/>
    <w:rsid w:val="00D772EA"/>
    <w:rsid w:val="00D80201"/>
    <w:rsid w:val="00D80D01"/>
    <w:rsid w:val="00D8186F"/>
    <w:rsid w:val="00D82332"/>
    <w:rsid w:val="00D8404B"/>
    <w:rsid w:val="00D86F0F"/>
    <w:rsid w:val="00D90127"/>
    <w:rsid w:val="00D90DAB"/>
    <w:rsid w:val="00D93833"/>
    <w:rsid w:val="00DA5855"/>
    <w:rsid w:val="00DB0B8C"/>
    <w:rsid w:val="00DB56F5"/>
    <w:rsid w:val="00DB6D05"/>
    <w:rsid w:val="00DC5B2E"/>
    <w:rsid w:val="00DD24E7"/>
    <w:rsid w:val="00DE4EE4"/>
    <w:rsid w:val="00DE62F7"/>
    <w:rsid w:val="00DE6891"/>
    <w:rsid w:val="00DE6F98"/>
    <w:rsid w:val="00DF1BFA"/>
    <w:rsid w:val="00DF1ECD"/>
    <w:rsid w:val="00DF4D2D"/>
    <w:rsid w:val="00DF5810"/>
    <w:rsid w:val="00E04974"/>
    <w:rsid w:val="00E04F9E"/>
    <w:rsid w:val="00E0574F"/>
    <w:rsid w:val="00E0789A"/>
    <w:rsid w:val="00E12F6D"/>
    <w:rsid w:val="00E15484"/>
    <w:rsid w:val="00E17DC5"/>
    <w:rsid w:val="00E224D2"/>
    <w:rsid w:val="00E2633F"/>
    <w:rsid w:val="00E26719"/>
    <w:rsid w:val="00E274C8"/>
    <w:rsid w:val="00E32311"/>
    <w:rsid w:val="00E33958"/>
    <w:rsid w:val="00E349F6"/>
    <w:rsid w:val="00E34E21"/>
    <w:rsid w:val="00E379B2"/>
    <w:rsid w:val="00E43980"/>
    <w:rsid w:val="00E63A35"/>
    <w:rsid w:val="00E6711A"/>
    <w:rsid w:val="00E71684"/>
    <w:rsid w:val="00E862AD"/>
    <w:rsid w:val="00E866A0"/>
    <w:rsid w:val="00E86846"/>
    <w:rsid w:val="00E92656"/>
    <w:rsid w:val="00EA0060"/>
    <w:rsid w:val="00EA0334"/>
    <w:rsid w:val="00EA2234"/>
    <w:rsid w:val="00EA285E"/>
    <w:rsid w:val="00EA5884"/>
    <w:rsid w:val="00EA79C1"/>
    <w:rsid w:val="00EA7ACF"/>
    <w:rsid w:val="00EB0BA9"/>
    <w:rsid w:val="00EB0C24"/>
    <w:rsid w:val="00EB2AD3"/>
    <w:rsid w:val="00EB407C"/>
    <w:rsid w:val="00EB4801"/>
    <w:rsid w:val="00EC095B"/>
    <w:rsid w:val="00EC4534"/>
    <w:rsid w:val="00EC5F2B"/>
    <w:rsid w:val="00EC60CD"/>
    <w:rsid w:val="00ED0819"/>
    <w:rsid w:val="00ED6432"/>
    <w:rsid w:val="00EE1422"/>
    <w:rsid w:val="00EE5705"/>
    <w:rsid w:val="00EE583E"/>
    <w:rsid w:val="00EE7E8B"/>
    <w:rsid w:val="00EF329A"/>
    <w:rsid w:val="00EF4ACE"/>
    <w:rsid w:val="00EF57C5"/>
    <w:rsid w:val="00EF60F5"/>
    <w:rsid w:val="00EF678C"/>
    <w:rsid w:val="00F01C13"/>
    <w:rsid w:val="00F02324"/>
    <w:rsid w:val="00F10BFF"/>
    <w:rsid w:val="00F11921"/>
    <w:rsid w:val="00F13A3D"/>
    <w:rsid w:val="00F30EFF"/>
    <w:rsid w:val="00F33EAF"/>
    <w:rsid w:val="00F362F3"/>
    <w:rsid w:val="00F37561"/>
    <w:rsid w:val="00F37D36"/>
    <w:rsid w:val="00F425C9"/>
    <w:rsid w:val="00F42EAB"/>
    <w:rsid w:val="00F50CB9"/>
    <w:rsid w:val="00F51BA9"/>
    <w:rsid w:val="00F54491"/>
    <w:rsid w:val="00F555D1"/>
    <w:rsid w:val="00F61EA3"/>
    <w:rsid w:val="00F71D26"/>
    <w:rsid w:val="00F720AC"/>
    <w:rsid w:val="00F75DC2"/>
    <w:rsid w:val="00F7791B"/>
    <w:rsid w:val="00F8021F"/>
    <w:rsid w:val="00F81AC3"/>
    <w:rsid w:val="00F82EE4"/>
    <w:rsid w:val="00F87D71"/>
    <w:rsid w:val="00F930B6"/>
    <w:rsid w:val="00F956BF"/>
    <w:rsid w:val="00F972EA"/>
    <w:rsid w:val="00FA6FA4"/>
    <w:rsid w:val="00FB05FA"/>
    <w:rsid w:val="00FB0643"/>
    <w:rsid w:val="00FB14F7"/>
    <w:rsid w:val="00FB22B7"/>
    <w:rsid w:val="00FB6CD7"/>
    <w:rsid w:val="00FC1CAC"/>
    <w:rsid w:val="00FC2E02"/>
    <w:rsid w:val="00FC76D5"/>
    <w:rsid w:val="00FD12DA"/>
    <w:rsid w:val="00FD5085"/>
    <w:rsid w:val="00FE363B"/>
    <w:rsid w:val="00FE60B1"/>
    <w:rsid w:val="00FE7F43"/>
    <w:rsid w:val="00FF00DE"/>
    <w:rsid w:val="00FF0245"/>
    <w:rsid w:val="00FF170C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F660751B-8499-4CB2-B831-87BB7233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qFormat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3D3B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51AE9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D42296"/>
    <w:rPr>
      <w:rFonts w:cs="Times New Roman"/>
      <w:i/>
    </w:rPr>
  </w:style>
  <w:style w:type="numbering" w:customStyle="1" w:styleId="Bullets">
    <w:name w:val="Bullets"/>
    <w:rsid w:val="002664CC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0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ofia.bg/documents/20121/129318/2023-07-14-&#1057;&#1090;&#1088;&#1072;&#1090;&#1077;&#1075;&#1080;&#1103;+&#1050;&#1091;&#1083;&#1090;&#1091;&#1088;&#1072;+&#1080;+&#1080;&#1079;&#1082;&#1091;&#1089;&#1090;&#1074;&#1072;+2023_2033.pdf/73479c28-3483-4b6e-d1e4-eea6b4b209f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Формуляр за проект</vt:lpstr>
    </vt:vector>
  </TitlesOfParts>
  <Company>OEM--FIRMA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Computer</cp:lastModifiedBy>
  <cp:revision>7</cp:revision>
  <cp:lastPrinted>2017-06-27T09:42:00Z</cp:lastPrinted>
  <dcterms:created xsi:type="dcterms:W3CDTF">2023-10-02T10:53:00Z</dcterms:created>
  <dcterms:modified xsi:type="dcterms:W3CDTF">2023-10-04T13:58:00Z</dcterms:modified>
</cp:coreProperties>
</file>