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9A" w:rsidRDefault="0068129A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FE363B" w:rsidRPr="007D5719" w:rsidRDefault="00FE363B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bookmarkStart w:id="0" w:name="_GoBack"/>
      <w:bookmarkEnd w:id="0"/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FE363B" w:rsidRPr="007D5719" w:rsidRDefault="00FE363B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 w:rsidR="00CD6714">
        <w:rPr>
          <w:rFonts w:ascii="Arial" w:hAnsi="Arial" w:cs="Arial"/>
          <w:b/>
          <w:lang w:val="bg-BG"/>
        </w:rPr>
        <w:t>К</w:t>
      </w:r>
      <w:r w:rsidR="00CD6714" w:rsidRPr="00CD6714">
        <w:rPr>
          <w:rFonts w:ascii="Arial" w:hAnsi="Arial" w:cs="Arial"/>
          <w:b/>
          <w:lang w:val="bg-BG"/>
        </w:rPr>
        <w:t xml:space="preserve">ултурно наследство и социализация </w:t>
      </w:r>
      <w:r w:rsidR="00B05B7B" w:rsidRPr="0082540E">
        <w:rPr>
          <w:rFonts w:ascii="Arial" w:hAnsi="Arial" w:cs="Arial"/>
          <w:b/>
          <w:lang w:val="bg-BG"/>
        </w:rPr>
        <w:t>”</w:t>
      </w:r>
    </w:p>
    <w:p w:rsidR="00FE363B" w:rsidRPr="007D5719" w:rsidRDefault="00FE363B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FE363B" w:rsidRPr="007D5719" w:rsidRDefault="00FE363B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FE363B" w:rsidRPr="007D5719" w:rsidRDefault="00FE363B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FE363B" w:rsidRPr="007D5719" w:rsidRDefault="00FE363B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6379"/>
      </w:tblGrid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FE363B" w:rsidRPr="007D5719" w:rsidRDefault="00FE363B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FE363B" w:rsidRPr="007D5719" w:rsidRDefault="00FE363B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205ED4" w:rsidRDefault="00FE363B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FE363B" w:rsidRPr="00205ED4" w:rsidRDefault="00FE363B" w:rsidP="00A4245F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15.12.202</w:t>
            </w:r>
            <w:r w:rsidR="00A4245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FE363B" w:rsidRPr="007D5719" w:rsidRDefault="00FE363B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FE363B" w:rsidRPr="00CD00DF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FE363B" w:rsidRPr="0022283A" w:rsidRDefault="00FE363B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FE363B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shd w:val="clear" w:color="auto" w:fill="F2F2F2"/>
          </w:tcPr>
          <w:p w:rsidR="00FE363B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FE363B" w:rsidRPr="00FC2E02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FE363B" w:rsidRPr="007D5719" w:rsidRDefault="00FE363B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FE363B" w:rsidRDefault="00FE363B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FE363B" w:rsidRPr="009B2003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9B2003" w:rsidRDefault="00FE363B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FE363B" w:rsidRPr="009B2003" w:rsidRDefault="00FE363B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408FB" w:rsidRPr="009B2003" w:rsidTr="00372779">
        <w:trPr>
          <w:cantSplit/>
        </w:trPr>
        <w:tc>
          <w:tcPr>
            <w:tcW w:w="11483" w:type="dxa"/>
          </w:tcPr>
          <w:p w:rsidR="00F408FB" w:rsidRPr="009B2003" w:rsidRDefault="00F408FB" w:rsidP="00F408FB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Идейна</w:t>
            </w: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концепция и описание на проектния замисъл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и</w:t>
            </w: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връзка с направлението (до </w:t>
            </w:r>
            <w:r w:rsidR="00A4245F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00 думи)</w:t>
            </w:r>
          </w:p>
          <w:p w:rsidR="00F408FB" w:rsidRPr="0082540E" w:rsidRDefault="00F408FB" w:rsidP="00F408F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идеята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и опишете в какво се състои проектът, каква е връзка му с изискванията на направлението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B05B7B" w:rsidRPr="00B05B7B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„</w:t>
            </w:r>
            <w:r w:rsidR="00CD6714">
              <w:rPr>
                <w:rFonts w:ascii="Arial" w:hAnsi="Arial" w:cs="Arial"/>
                <w:i/>
                <w:color w:val="auto"/>
                <w:sz w:val="20"/>
                <w:szCs w:val="20"/>
              </w:rPr>
              <w:t>К</w:t>
            </w:r>
            <w:proofErr w:type="spellStart"/>
            <w:r w:rsidR="00CD6714" w:rsidRPr="00CD6714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ултурно</w:t>
            </w:r>
            <w:proofErr w:type="spellEnd"/>
            <w:r w:rsidR="00CD6714" w:rsidRPr="00CD6714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 xml:space="preserve"> наследство и социализация</w:t>
            </w:r>
            <w:r w:rsidR="00B05B7B" w:rsidRPr="00B05B7B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”</w:t>
            </w:r>
            <w:r w:rsidR="0082540E" w:rsidRPr="0082540E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</w:p>
          <w:p w:rsidR="00F408FB" w:rsidRPr="009B2003" w:rsidRDefault="00F408FB" w:rsidP="00F408FB">
            <w:pPr>
              <w:pStyle w:val="MediumShading1-Accent11"/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F408FB" w:rsidRPr="009B2003" w:rsidTr="00372779">
        <w:trPr>
          <w:cantSplit/>
        </w:trPr>
        <w:tc>
          <w:tcPr>
            <w:tcW w:w="11483" w:type="dxa"/>
          </w:tcPr>
          <w:p w:rsidR="00F408FB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F408FB" w:rsidRPr="0022283A" w:rsidRDefault="00F408FB" w:rsidP="00F408FB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22283A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F408FB" w:rsidRDefault="00F408FB" w:rsidP="00F408F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408FB" w:rsidRPr="009B2003" w:rsidTr="00372779">
        <w:trPr>
          <w:cantSplit/>
        </w:trPr>
        <w:tc>
          <w:tcPr>
            <w:tcW w:w="11483" w:type="dxa"/>
          </w:tcPr>
          <w:p w:rsidR="00F408FB" w:rsidRPr="009B2003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F408FB" w:rsidRPr="009B2003" w:rsidRDefault="00F408FB" w:rsidP="00F408FB">
            <w:pPr>
              <w:pStyle w:val="MediumShading1-Accent11"/>
              <w:tabs>
                <w:tab w:val="left" w:pos="765"/>
                <w:tab w:val="left" w:pos="1169"/>
              </w:tabs>
              <w:ind w:left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насочен проектът 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 подходът за тяхното ангажиране в проекта. 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Посочете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>конкретно ако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 проектът предвижда специалн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а насоченост към 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>младежката и юношеска аудитория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F408FB" w:rsidRPr="009B2003" w:rsidRDefault="00F408FB" w:rsidP="00F408FB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4245F" w:rsidRPr="009B2003" w:rsidTr="00A4245F">
        <w:trPr>
          <w:cantSplit/>
          <w:trHeight w:val="1209"/>
        </w:trPr>
        <w:tc>
          <w:tcPr>
            <w:tcW w:w="11483" w:type="dxa"/>
          </w:tcPr>
          <w:p w:rsidR="00A4245F" w:rsidRPr="00A4245F" w:rsidRDefault="00A4245F" w:rsidP="00A4245F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Подход за реализация на дейностите в изпълнение на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Специалния приоритет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за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A4245F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Специален приоритет за 2023 г. е финансиране на проекти, които активно утвърждават европейската принадлежност на България и ценностите на демокрацията (свободата на словото, гражданското участие, културната изява и културното многообразие), и които демонстрират отношение към екологичната устойчивост.</w:t>
            </w:r>
          </w:p>
          <w:p w:rsidR="00A4245F" w:rsidRPr="00A4245F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F408FB" w:rsidRPr="009B2003" w:rsidTr="00A4245F">
        <w:trPr>
          <w:cantSplit/>
          <w:trHeight w:val="4527"/>
        </w:trPr>
        <w:tc>
          <w:tcPr>
            <w:tcW w:w="11483" w:type="dxa"/>
          </w:tcPr>
          <w:p w:rsidR="00F408FB" w:rsidRPr="009B2003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 xml:space="preserve">Подход за реализация на дейностите в изпълнение на </w:t>
            </w:r>
            <w:r w:rsidR="00A4245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допълнителните акценти на Програмата през 2023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A4245F" w:rsidRPr="00A4245F" w:rsidRDefault="00A4245F" w:rsidP="00A4245F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развитие на млади творци, на професионалисти и мениджъри в сферата на културата – дейности свързани с обучителни програми, менторства, които да обхванат младите творци, професионалистите и мениджърите в сферата на културата и изкуството;</w:t>
            </w:r>
          </w:p>
          <w:p w:rsidR="00A4245F" w:rsidRPr="00A4245F" w:rsidRDefault="00A4245F" w:rsidP="00A4245F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ангажиране на юношеска и младежка публики – проекти, които представят инициативи в сферата на изкуствата и културата, насочени към културната ангажираност на юношеската и младежка публика;</w:t>
            </w:r>
          </w:p>
          <w:p w:rsidR="00A4245F" w:rsidRPr="00A4245F" w:rsidRDefault="00A4245F" w:rsidP="00A4245F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разширяване на публиката - дейности по разширяване на комуникационните канали, промени в маркетинговите подходи, засилване на дигиталното присъствие, адаптиране на съдържание за съответните аудитории, провеждане на инициативи и реализиране на дейности, насърчаващи и улесняващи посещението и участието в културни събития и дейности</w:t>
            </w:r>
          </w:p>
          <w:p w:rsidR="00A4245F" w:rsidRPr="00A4245F" w:rsidRDefault="00A4245F" w:rsidP="00A4245F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секторни и междусекторни партньорства - партньорствата между културните оператори с културни институти и други институции и организации, които водят до оптимизиране на условията за провеждане на събитията – достъп до пространства и сцени, дигитално представяне, координация на провеждането на събитията и пр.</w:t>
            </w:r>
          </w:p>
          <w:p w:rsidR="00F408FB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ab/>
              <w:t xml:space="preserve">подкрепа на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изяви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подкрепа на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качествени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проекти на млади творци или на проекти,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включващи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дебютанти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A4245F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4245F" w:rsidRPr="00A4245F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4245F" w:rsidRPr="009B2003" w:rsidTr="00372779">
        <w:trPr>
          <w:cantSplit/>
        </w:trPr>
        <w:tc>
          <w:tcPr>
            <w:tcW w:w="11483" w:type="dxa"/>
          </w:tcPr>
          <w:p w:rsidR="00A4245F" w:rsidRDefault="00A4245F" w:rsidP="00A4245F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Подход за реализация на дейностите в изпълнение на приоритетите, свързани със С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тратегията за развитие на културата - „София - Творческа столица 2013-2023”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8A02E7" w:rsidRPr="009B2003" w:rsidRDefault="00B92A89" w:rsidP="008A02E7">
            <w:pPr>
              <w:pStyle w:val="MediumShading1-Accent11"/>
              <w:tabs>
                <w:tab w:val="left" w:pos="481"/>
              </w:tabs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hyperlink r:id="rId7" w:history="1">
              <w:r w:rsidR="008A02E7" w:rsidRPr="000E7A49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  <w:lang w:val="bg-BG"/>
                </w:rPr>
                <w:t>Приоритети от Стратегия за развитие на културата на Столична община „София – Творческа столица 2013-2023”</w:t>
              </w:r>
            </w:hyperlink>
          </w:p>
          <w:p w:rsidR="00A4245F" w:rsidRPr="009B2003" w:rsidRDefault="00A4245F" w:rsidP="00A4245F">
            <w:pPr>
              <w:pStyle w:val="MediumShading1-Accent11"/>
              <w:tabs>
                <w:tab w:val="left" w:pos="481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A4245F" w:rsidRDefault="00A4245F" w:rsidP="00A4245F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A105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Дейности и очаквани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резултати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до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400 думи)</w:t>
            </w:r>
          </w:p>
          <w:p w:rsidR="00FA105B" w:rsidRPr="009F622E" w:rsidRDefault="00FA105B" w:rsidP="00FA105B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всички предвидени дейности по проекта и очакваните резултати</w:t>
            </w:r>
            <w:r w:rsidRPr="00A4245F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A424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При описването на дейностите включете и тези в изпълнение на </w:t>
            </w:r>
            <w:r w:rsidR="00A4245F"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специалния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приоритети</w:t>
            </w:r>
            <w:r w:rsidR="00A4245F"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и/или акцентите на Програмата за 2023 г.  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</w:t>
            </w:r>
          </w:p>
          <w:p w:rsidR="00FA105B" w:rsidRPr="009B2003" w:rsidRDefault="00FA105B" w:rsidP="00FA105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372779" w:rsidRPr="009B2003" w:rsidTr="00372779">
        <w:trPr>
          <w:cantSplit/>
        </w:trPr>
        <w:tc>
          <w:tcPr>
            <w:tcW w:w="11483" w:type="dxa"/>
          </w:tcPr>
          <w:p w:rsidR="00FF46BE" w:rsidRDefault="00FF46BE" w:rsidP="00FF46BE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График на дейностите по проекта</w:t>
            </w:r>
          </w:p>
          <w:p w:rsidR="00FF46BE" w:rsidRPr="00481B13" w:rsidRDefault="00FF46BE" w:rsidP="00FF46BE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</w:t>
            </w:r>
            <w:r w:rsidR="00552A4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редставете</w:t>
            </w:r>
            <w:r w:rsidRPr="00481B1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дейности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 по</w:t>
            </w:r>
            <w:r w:rsidRPr="00481B1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месеци, в които </w:t>
            </w:r>
            <w:r w:rsidRPr="00481B1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планирате изпълнението им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. Общата рамка на проекти по Програмата е между </w:t>
            </w:r>
            <w:r w:rsidRPr="00C040C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15 февруари – 15 декември 202</w:t>
            </w:r>
            <w:r w:rsid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3 </w:t>
            </w:r>
            <w:r w:rsidRPr="00C040C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г.</w:t>
            </w:r>
            <w:r w:rsidR="00F12ED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</w:t>
            </w:r>
            <w:r w:rsidR="00F12ED7" w:rsidRPr="00F12ED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Проектът тряб</w:t>
            </w:r>
            <w:r w:rsidR="00F12ED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ва да е отчетен до 15.12.2022г</w:t>
            </w:r>
          </w:p>
          <w:p w:rsidR="00372779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552A45" w:rsidRPr="00345AB7" w:rsidTr="00552A45">
              <w:trPr>
                <w:trHeight w:val="589"/>
              </w:trPr>
              <w:tc>
                <w:tcPr>
                  <w:tcW w:w="4424" w:type="dxa"/>
                  <w:tcBorders>
                    <w:tl2br w:val="single" w:sz="4" w:space="0" w:color="auto"/>
                  </w:tcBorders>
                  <w:shd w:val="clear" w:color="auto" w:fill="D9D9D9"/>
                </w:tcPr>
                <w:p w:rsidR="00552A45" w:rsidRDefault="00552A45" w:rsidP="00FF46B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FF46BE">
                    <w:rPr>
                      <w:rFonts w:ascii="Times New Roman" w:hAnsi="Times New Roman"/>
                      <w:b/>
                    </w:rPr>
                    <w:t>Календарен месец</w:t>
                  </w:r>
                </w:p>
                <w:p w:rsidR="00552A45" w:rsidRPr="00345AB7" w:rsidRDefault="00552A45" w:rsidP="00372779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45AB7">
                    <w:rPr>
                      <w:rFonts w:ascii="Times New Roman" w:hAnsi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XII.</w:t>
                  </w:r>
                </w:p>
              </w:tc>
            </w:tr>
            <w:tr w:rsidR="00552A45" w:rsidRPr="00345AB7" w:rsidTr="00552A45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552A45" w:rsidRPr="00345AB7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2A45" w:rsidRPr="00345AB7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345AB7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2A45" w:rsidRPr="00345AB7" w:rsidTr="00552A45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2A45" w:rsidRPr="00345AB7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345AB7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2A45" w:rsidRPr="00345AB7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345AB7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72779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  <w:p w:rsidR="00372779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  <w:p w:rsidR="00372779" w:rsidRPr="00511432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A105B" w:rsidRPr="0022283A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FA105B" w:rsidRDefault="00FA105B" w:rsidP="00FA105B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адаптирате реализацията на проекта в ситуация на евентуално налагане на строги мерки за социална дистанция и ограничения през 202</w:t>
            </w:r>
            <w:r w:rsidR="00A4245F"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3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г. или риск за изпълнението поради повишена заболеваемост от Ковид-19.</w:t>
            </w:r>
          </w:p>
          <w:p w:rsidR="00FE363B" w:rsidRPr="0022283A" w:rsidRDefault="00FE363B" w:rsidP="00481B13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 xml:space="preserve">Творчески екип на проекта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 участници (до 200 думи)</w:t>
            </w:r>
          </w:p>
          <w:p w:rsidR="00FA105B" w:rsidRPr="009B2003" w:rsidRDefault="00FA105B" w:rsidP="00FA105B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A105B" w:rsidRPr="0022283A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FA105B" w:rsidRPr="0022283A" w:rsidRDefault="00FA105B" w:rsidP="00FA105B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FE363B" w:rsidRPr="00E866A0" w:rsidRDefault="00FE363B" w:rsidP="0022283A">
            <w:pPr>
              <w:pStyle w:val="MediumShading1-Accent11"/>
              <w:ind w:left="339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Популяризиране на проекта (до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1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00 думи)</w:t>
            </w:r>
          </w:p>
          <w:p w:rsidR="00FA105B" w:rsidRPr="009B2003" w:rsidRDefault="00FA105B" w:rsidP="00FA105B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(до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1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00 думи)</w:t>
            </w:r>
          </w:p>
          <w:p w:rsidR="00FA105B" w:rsidRPr="009B2003" w:rsidRDefault="00FA105B" w:rsidP="00FA105B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9B2003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9B2003" w:rsidRDefault="00FE363B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FA105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A105B" w:rsidRPr="009B2003" w:rsidRDefault="00FA105B" w:rsidP="00FA105B">
            <w:pPr>
              <w:pStyle w:val="MediumShading1-Accent11"/>
              <w:ind w:left="623" w:hanging="28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52A45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екипа, който отговаря за управление</w:t>
            </w:r>
            <w:r w:rsidR="00552A45" w:rsidRPr="00552A45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администриране</w:t>
            </w:r>
            <w:r w:rsidRPr="00552A45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проекта, както и техните отговорности.</w:t>
            </w:r>
          </w:p>
          <w:p w:rsidR="00FA105B" w:rsidRPr="009B2003" w:rsidRDefault="00FA105B" w:rsidP="00FA105B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A105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A105B" w:rsidRPr="009B2003" w:rsidRDefault="00FA105B" w:rsidP="00FA105B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Представете накратко историята на организацията си и реализирани предходни проекти и инициативи. Представете </w:t>
            </w:r>
            <w:r w:rsidRPr="00A4245F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поне </w:t>
            </w:r>
            <w:r w:rsidR="00552A45" w:rsidRPr="00A4245F">
              <w:rPr>
                <w:rFonts w:ascii="Arial" w:hAnsi="Arial" w:cs="Arial"/>
                <w:i/>
                <w:sz w:val="20"/>
                <w:szCs w:val="20"/>
                <w:lang w:val="bg-BG"/>
              </w:rPr>
              <w:t>1</w:t>
            </w:r>
            <w:r w:rsidRPr="00A4245F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предиш</w:t>
            </w:r>
            <w:r w:rsidR="00A4245F" w:rsidRPr="00A4245F">
              <w:rPr>
                <w:rFonts w:ascii="Arial" w:hAnsi="Arial" w:cs="Arial"/>
                <w:i/>
                <w:sz w:val="20"/>
                <w:szCs w:val="20"/>
                <w:lang w:val="bg-BG"/>
              </w:rPr>
              <w:t>ен</w:t>
            </w:r>
            <w:r w:rsidRPr="00A4245F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проект, обръщайки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специално внимание на проекти, сходни с предложения като тема, мащаб и подход на реализация.</w:t>
            </w:r>
          </w:p>
          <w:p w:rsidR="00FA105B" w:rsidRPr="009B2003" w:rsidRDefault="00FA105B" w:rsidP="00FA105B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FE363B" w:rsidRPr="007D5719" w:rsidRDefault="00FE363B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FE363B" w:rsidRPr="007D5719" w:rsidSect="004700F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89" w:rsidRDefault="00B92A89" w:rsidP="003D3243">
      <w:pPr>
        <w:spacing w:after="0" w:line="240" w:lineRule="auto"/>
      </w:pPr>
      <w:r>
        <w:separator/>
      </w:r>
    </w:p>
  </w:endnote>
  <w:endnote w:type="continuationSeparator" w:id="0">
    <w:p w:rsidR="00B92A89" w:rsidRDefault="00B92A89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FE36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63B" w:rsidRDefault="00FE363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Pr="00C40297" w:rsidRDefault="00FE363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68129A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FE363B" w:rsidRPr="00C40297" w:rsidRDefault="00FE363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9E21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29A">
      <w:rPr>
        <w:noProof/>
      </w:rPr>
      <w:t>1</w:t>
    </w:r>
    <w:r>
      <w:rPr>
        <w:noProof/>
      </w:rPr>
      <w:fldChar w:fldCharType="end"/>
    </w:r>
  </w:p>
  <w:p w:rsidR="00FE363B" w:rsidRDefault="00FE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89" w:rsidRDefault="00B92A89" w:rsidP="003D3243">
      <w:pPr>
        <w:spacing w:after="0" w:line="240" w:lineRule="auto"/>
      </w:pPr>
      <w:r>
        <w:separator/>
      </w:r>
    </w:p>
  </w:footnote>
  <w:footnote w:type="continuationSeparator" w:id="0">
    <w:p w:rsidR="00B92A89" w:rsidRDefault="00B92A89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5C3809" w:rsidP="00402D7C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3B" w:rsidRPr="0068129A" w:rsidRDefault="00FE363B" w:rsidP="0068129A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 w15:restartNumberingAfterBreak="0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1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 w15:restartNumberingAfterBreak="0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8" w15:restartNumberingAfterBreak="0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3" w15:restartNumberingAfterBreak="0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27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17"/>
  </w:num>
  <w:num w:numId="21">
    <w:abstractNumId w:val="28"/>
  </w:num>
  <w:num w:numId="22">
    <w:abstractNumId w:val="26"/>
  </w:num>
  <w:num w:numId="23">
    <w:abstractNumId w:val="20"/>
  </w:num>
  <w:num w:numId="24">
    <w:abstractNumId w:val="15"/>
  </w:num>
  <w:num w:numId="25">
    <w:abstractNumId w:val="3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11"/>
  </w:num>
  <w:num w:numId="31">
    <w:abstractNumId w:val="32"/>
  </w:num>
  <w:num w:numId="32">
    <w:abstractNumId w:val="25"/>
  </w:num>
  <w:num w:numId="33">
    <w:abstractNumId w:val="31"/>
  </w:num>
  <w:num w:numId="34">
    <w:abstractNumId w:val="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09B8"/>
    <w:rsid w:val="00000BA5"/>
    <w:rsid w:val="000048D9"/>
    <w:rsid w:val="0000540C"/>
    <w:rsid w:val="00005D15"/>
    <w:rsid w:val="00013A72"/>
    <w:rsid w:val="000212AA"/>
    <w:rsid w:val="0002296F"/>
    <w:rsid w:val="00023E76"/>
    <w:rsid w:val="0002791E"/>
    <w:rsid w:val="0003004D"/>
    <w:rsid w:val="000329D1"/>
    <w:rsid w:val="00035C45"/>
    <w:rsid w:val="00037C30"/>
    <w:rsid w:val="00046D09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638"/>
    <w:rsid w:val="001F6E79"/>
    <w:rsid w:val="001F73B0"/>
    <w:rsid w:val="0020192B"/>
    <w:rsid w:val="00205ED4"/>
    <w:rsid w:val="002060A3"/>
    <w:rsid w:val="002145C6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5A0"/>
    <w:rsid w:val="00291C93"/>
    <w:rsid w:val="00291D7F"/>
    <w:rsid w:val="00293EE0"/>
    <w:rsid w:val="00296008"/>
    <w:rsid w:val="002B2010"/>
    <w:rsid w:val="002B2211"/>
    <w:rsid w:val="002B45E7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2779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628A"/>
    <w:rsid w:val="003C78C1"/>
    <w:rsid w:val="003C79B2"/>
    <w:rsid w:val="003C7ECC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B13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442B"/>
    <w:rsid w:val="004C752E"/>
    <w:rsid w:val="004D439B"/>
    <w:rsid w:val="004D5AD3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2A45"/>
    <w:rsid w:val="0055364F"/>
    <w:rsid w:val="0055452F"/>
    <w:rsid w:val="005548A0"/>
    <w:rsid w:val="0056109E"/>
    <w:rsid w:val="00561E4C"/>
    <w:rsid w:val="005702BB"/>
    <w:rsid w:val="00576AF0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3809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129A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1FD7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5EDE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2540E"/>
    <w:rsid w:val="00831C4B"/>
    <w:rsid w:val="00832856"/>
    <w:rsid w:val="00833CCB"/>
    <w:rsid w:val="00836AA3"/>
    <w:rsid w:val="0084687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02E7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3DA5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215A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245F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3DA"/>
    <w:rsid w:val="00AD2B45"/>
    <w:rsid w:val="00AD5C70"/>
    <w:rsid w:val="00AD5E5B"/>
    <w:rsid w:val="00AD6DC5"/>
    <w:rsid w:val="00AE2457"/>
    <w:rsid w:val="00AE553D"/>
    <w:rsid w:val="00AE6E3E"/>
    <w:rsid w:val="00AE7076"/>
    <w:rsid w:val="00AE7B17"/>
    <w:rsid w:val="00AF04DD"/>
    <w:rsid w:val="00AF25E2"/>
    <w:rsid w:val="00AF5156"/>
    <w:rsid w:val="00AF5F11"/>
    <w:rsid w:val="00AF763F"/>
    <w:rsid w:val="00B006A8"/>
    <w:rsid w:val="00B016BE"/>
    <w:rsid w:val="00B0256B"/>
    <w:rsid w:val="00B05B7B"/>
    <w:rsid w:val="00B067B3"/>
    <w:rsid w:val="00B07F95"/>
    <w:rsid w:val="00B12DB2"/>
    <w:rsid w:val="00B15253"/>
    <w:rsid w:val="00B22B93"/>
    <w:rsid w:val="00B273DD"/>
    <w:rsid w:val="00B34BE8"/>
    <w:rsid w:val="00B40DED"/>
    <w:rsid w:val="00B469E7"/>
    <w:rsid w:val="00B52D9B"/>
    <w:rsid w:val="00B56D1C"/>
    <w:rsid w:val="00B57012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2A89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15F6B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6714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69D3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0BC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2ED7"/>
    <w:rsid w:val="00F13A3D"/>
    <w:rsid w:val="00F30EFF"/>
    <w:rsid w:val="00F33EAF"/>
    <w:rsid w:val="00F362F3"/>
    <w:rsid w:val="00F37561"/>
    <w:rsid w:val="00F37D36"/>
    <w:rsid w:val="00F408FB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56BF"/>
    <w:rsid w:val="00F972EA"/>
    <w:rsid w:val="00FA105B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363B"/>
    <w:rsid w:val="00FE60B1"/>
    <w:rsid w:val="00FE7F43"/>
    <w:rsid w:val="00FF00DE"/>
    <w:rsid w:val="00FF0245"/>
    <w:rsid w:val="00FF170C"/>
    <w:rsid w:val="00FF46B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6362F1C"/>
  <w15:docId w15:val="{F660751B-8499-4CB2-B831-87BB723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sz w:val="22"/>
      <w:szCs w:val="22"/>
      <w:lang w:val="en-US" w:eastAsia="en-US"/>
    </w:rPr>
  </w:style>
  <w:style w:type="paragraph" w:customStyle="1" w:styleId="MediumGrid23">
    <w:name w:val="Medium Grid 23"/>
    <w:uiPriority w:val="99"/>
    <w:rsid w:val="00646E6B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sz w:val="22"/>
      <w:szCs w:val="22"/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8A0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ltura.sofia.bg/inc/service/service-download-file.php?identifier=7edd1ca8-8e98-4d43-8a02-be7f8123ff0c&amp;control=202110150137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4</cp:revision>
  <cp:lastPrinted>2017-06-27T09:42:00Z</cp:lastPrinted>
  <dcterms:created xsi:type="dcterms:W3CDTF">2022-08-25T11:59:00Z</dcterms:created>
  <dcterms:modified xsi:type="dcterms:W3CDTF">2022-09-30T13:28:00Z</dcterms:modified>
</cp:coreProperties>
</file>