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95" w:rsidRPr="00FA75CE" w:rsidRDefault="00D82C95" w:rsidP="00247D4D">
      <w:pPr>
        <w:jc w:val="center"/>
        <w:rPr>
          <w:rFonts w:ascii="Arial" w:hAnsi="Arial" w:cs="Arial"/>
          <w:b/>
          <w:lang w:val="bg-BG"/>
        </w:rPr>
      </w:pPr>
      <w:r w:rsidRPr="00FA75CE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FA75C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FA75CE">
        <w:rPr>
          <w:rFonts w:ascii="Arial" w:hAnsi="Arial" w:cs="Arial"/>
          <w:b/>
          <w:sz w:val="20"/>
          <w:szCs w:val="20"/>
          <w:lang w:val="bg-BG"/>
        </w:rPr>
        <w:t>ПО</w:t>
      </w:r>
      <w:r>
        <w:rPr>
          <w:rFonts w:ascii="Arial" w:hAnsi="Arial" w:cs="Arial"/>
          <w:b/>
          <w:lang w:val="bg-BG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НАПРАВЛЕНИЕ “</w:t>
      </w:r>
      <w:r>
        <w:rPr>
          <w:rFonts w:ascii="Arial" w:hAnsi="Arial" w:cs="Arial"/>
          <w:b/>
          <w:sz w:val="20"/>
          <w:szCs w:val="20"/>
        </w:rPr>
        <w:t>ИСТОРИЧЕСКО</w:t>
      </w:r>
      <w:r w:rsidRPr="008F459E">
        <w:rPr>
          <w:rFonts w:ascii="Arial" w:hAnsi="Arial" w:cs="Arial"/>
          <w:b/>
          <w:sz w:val="20"/>
          <w:szCs w:val="20"/>
          <w:lang w:val="bg-BG"/>
        </w:rPr>
        <w:t xml:space="preserve"> НАСЛЕДСТВО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СОЦИАЛИЗАЦИЯ НА НЕДВИЖИМИ КУЛТУРНИ ЦЕННОСТИ”</w:t>
      </w:r>
    </w:p>
    <w:p w:rsidR="00D82C95" w:rsidRPr="002752FD" w:rsidRDefault="00D82C95" w:rsidP="00A562B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D82C95" w:rsidRPr="00641E0B" w:rsidRDefault="00D82C95" w:rsidP="00A562B9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D82C95" w:rsidRPr="0084148E" w:rsidRDefault="00D82C95" w:rsidP="00A562B9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D82C95" w:rsidRPr="0084148E" w:rsidRDefault="00D82C95" w:rsidP="00A562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юри</w:t>
      </w:r>
      <w:r>
        <w:rPr>
          <w:rFonts w:ascii="Arial" w:hAnsi="Arial" w:cs="Arial"/>
          <w:sz w:val="20"/>
          <w:szCs w:val="20"/>
          <w:lang w:val="bg-BG"/>
        </w:rPr>
        <w:t>дически лица с нестопанска цел;</w:t>
      </w:r>
    </w:p>
    <w:p w:rsidR="00D82C95" w:rsidRPr="0084148E" w:rsidRDefault="00D82C95" w:rsidP="00A562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D82C95" w:rsidRPr="0084148E" w:rsidRDefault="00D82C95" w:rsidP="00A562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D82C95" w:rsidRPr="0084148E" w:rsidRDefault="00D82C95" w:rsidP="00A562B9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D82C95" w:rsidRPr="00E01861" w:rsidRDefault="00D82C95" w:rsidP="00E01861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D82C95" w:rsidRPr="0049773D" w:rsidRDefault="0049773D" w:rsidP="0049773D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  <w:lang w:val="bg-BG"/>
        </w:rPr>
      </w:pPr>
      <w:r w:rsidRPr="0049773D">
        <w:rPr>
          <w:rFonts w:ascii="Arial" w:hAnsi="Arial" w:cs="Arial"/>
          <w:sz w:val="20"/>
          <w:szCs w:val="20"/>
          <w:lang w:val="bg-BG"/>
        </w:rPr>
        <w:t>Юридическият статут на кандидата се доказва с документ за актуално състояние на организацията.</w:t>
      </w:r>
    </w:p>
    <w:p w:rsidR="00D82C95" w:rsidRDefault="00D82C95" w:rsidP="00A562B9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D82C95" w:rsidRPr="00585081" w:rsidRDefault="00D82C95" w:rsidP="00A562B9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D82C95" w:rsidRDefault="00D82C95" w:rsidP="00A562B9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proofErr w:type="spellStart"/>
      <w:r>
        <w:rPr>
          <w:rFonts w:ascii="Arial" w:hAnsi="Arial" w:cs="Arial"/>
          <w:sz w:val="20"/>
          <w:szCs w:val="20"/>
        </w:rPr>
        <w:t>направление</w:t>
      </w:r>
      <w:proofErr w:type="spellEnd"/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D82C95" w:rsidRDefault="00D82C95" w:rsidP="00A562B9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D82C95" w:rsidRPr="00641E0B" w:rsidRDefault="00D82C95" w:rsidP="00A562B9">
      <w:pPr>
        <w:numPr>
          <w:ilvl w:val="0"/>
          <w:numId w:val="5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D82C95" w:rsidRPr="00267C95" w:rsidRDefault="00D82C95" w:rsidP="00A562B9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49773D" w:rsidRPr="002B5AA4" w:rsidRDefault="0049773D" w:rsidP="0049773D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49773D" w:rsidRPr="002B5AA4" w:rsidRDefault="0049773D" w:rsidP="0049773D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49773D" w:rsidRPr="002B5AA4" w:rsidRDefault="0049773D" w:rsidP="0049773D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49773D" w:rsidRPr="002B5AA4" w:rsidRDefault="0049773D" w:rsidP="0049773D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49773D" w:rsidRPr="002B5AA4" w:rsidRDefault="0049773D" w:rsidP="0049773D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49773D" w:rsidRPr="002B5AA4" w:rsidRDefault="0049773D" w:rsidP="0049773D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49773D" w:rsidRPr="002B5AA4" w:rsidRDefault="0049773D" w:rsidP="0049773D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0C3F38" w:rsidRPr="000C3F38" w:rsidRDefault="000C3F38" w:rsidP="000C3F38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0C3F38">
        <w:rPr>
          <w:rFonts w:ascii="Arial" w:hAnsi="Arial" w:cs="Arial"/>
          <w:sz w:val="20"/>
          <w:szCs w:val="20"/>
          <w:lang w:val="bg-BG"/>
        </w:rPr>
        <w:t>административни разходи -</w:t>
      </w:r>
      <w:r w:rsidRPr="000C3F38">
        <w:rPr>
          <w:rFonts w:ascii="Arial" w:hAnsi="Arial" w:cs="Arial"/>
          <w:sz w:val="20"/>
          <w:szCs w:val="20"/>
        </w:rPr>
        <w:t xml:space="preserve"> </w:t>
      </w:r>
      <w:r w:rsidRPr="000C3F38">
        <w:rPr>
          <w:rFonts w:ascii="Arial" w:hAnsi="Arial" w:cs="Arial"/>
          <w:sz w:val="20"/>
          <w:szCs w:val="20"/>
          <w:lang w:val="bg-BG"/>
        </w:rPr>
        <w:t>СП „Култура” – 2021 г. определя размер на административните разходи до 30 % от стойността на исканото финансиране. Административните разходи включват  разходи за наем на офис, офис консумативи, режийни, комуникационни разходи (телефон, интернет, пощенски и куриерски услуги и др.) и др.;</w:t>
      </w:r>
    </w:p>
    <w:p w:rsidR="000C3F38" w:rsidRPr="000C3F38" w:rsidRDefault="000C3F38" w:rsidP="000C3F38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0C3F38">
        <w:rPr>
          <w:rFonts w:ascii="Arial" w:hAnsi="Arial" w:cs="Arial"/>
          <w:sz w:val="20"/>
          <w:szCs w:val="20"/>
          <w:lang w:val="bg-BG"/>
        </w:rPr>
        <w:t xml:space="preserve">разходи за техника, софтуер, техническо оборудване и пр. - 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</w:t>
      </w:r>
      <w:r w:rsidRPr="000C3F38">
        <w:rPr>
          <w:rFonts w:ascii="Arial" w:hAnsi="Arial" w:cs="Arial"/>
          <w:sz w:val="20"/>
          <w:szCs w:val="20"/>
          <w:lang w:val="bg-BG"/>
        </w:rPr>
        <w:lastRenderedPageBreak/>
        <w:t>и четиридесет) лв. с ДДС, а за закупуване на компютърна конфигурация – 600 (шестстотин) лв. с ДДС, съгласно счетоводната политика на Столична община. При промяна на посочените прагове ще бъдат признати разходи, съгласно новите условия.</w:t>
      </w:r>
    </w:p>
    <w:p w:rsidR="00D82C95" w:rsidRPr="00641E0B" w:rsidRDefault="00D82C95" w:rsidP="00A562B9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  <w:bookmarkStart w:id="0" w:name="_GoBack"/>
      <w:bookmarkEnd w:id="0"/>
    </w:p>
    <w:p w:rsidR="00D82C95" w:rsidRPr="00641E0B" w:rsidRDefault="00D82C95" w:rsidP="00A562B9">
      <w:pPr>
        <w:numPr>
          <w:ilvl w:val="0"/>
          <w:numId w:val="5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D82C95" w:rsidRDefault="0049773D" w:rsidP="0049773D">
      <w:pPr>
        <w:spacing w:after="0" w:line="360" w:lineRule="auto"/>
        <w:ind w:left="142"/>
        <w:rPr>
          <w:rFonts w:ascii="Arial" w:hAnsi="Arial" w:cs="Arial"/>
          <w:sz w:val="20"/>
          <w:szCs w:val="20"/>
          <w:lang w:val="bg-BG"/>
        </w:rPr>
      </w:pPr>
      <w:r w:rsidRPr="0049773D">
        <w:rPr>
          <w:rFonts w:ascii="Arial" w:hAnsi="Arial" w:cs="Arial"/>
          <w:sz w:val="20"/>
          <w:szCs w:val="20"/>
          <w:lang w:val="bg-BG"/>
        </w:rPr>
        <w:t>15 февруари – 10 декември 2021 г.</w:t>
      </w:r>
    </w:p>
    <w:p w:rsidR="0049773D" w:rsidRDefault="0049773D" w:rsidP="00A562B9">
      <w:pPr>
        <w:spacing w:after="0" w:line="360" w:lineRule="auto"/>
        <w:rPr>
          <w:lang w:val="bg-BG"/>
        </w:rPr>
      </w:pPr>
    </w:p>
    <w:p w:rsidR="00D82C95" w:rsidRPr="00267C95" w:rsidRDefault="00D82C95" w:rsidP="00A562B9">
      <w:pPr>
        <w:numPr>
          <w:ilvl w:val="0"/>
          <w:numId w:val="5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D82C95" w:rsidRPr="00267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D82C95" w:rsidRPr="00267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D82C95" w:rsidRPr="00267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D82C95" w:rsidRPr="00267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D82C95" w:rsidRPr="00267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D82C95" w:rsidRPr="00267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D82C95" w:rsidRPr="00267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D82C95" w:rsidRPr="00267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D82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D82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D82C95" w:rsidRPr="00E01861" w:rsidRDefault="00D82C95" w:rsidP="00A562B9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861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p w:rsidR="00D82C95" w:rsidRPr="00E01861" w:rsidRDefault="00D82C95">
      <w:pPr>
        <w:rPr>
          <w:lang w:val="ru-RU"/>
        </w:rPr>
      </w:pPr>
    </w:p>
    <w:sectPr w:rsidR="00D82C95" w:rsidRPr="00E01861" w:rsidSect="00651F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DC" w:rsidRDefault="009C51DC">
      <w:r>
        <w:separator/>
      </w:r>
    </w:p>
  </w:endnote>
  <w:endnote w:type="continuationSeparator" w:id="0">
    <w:p w:rsidR="009C51DC" w:rsidRDefault="009C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DC" w:rsidRDefault="009C51DC">
      <w:r>
        <w:separator/>
      </w:r>
    </w:p>
  </w:footnote>
  <w:footnote w:type="continuationSeparator" w:id="0">
    <w:p w:rsidR="009C51DC" w:rsidRDefault="009C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95" w:rsidRDefault="000C3F38" w:rsidP="00FA75CE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style="width:58.5pt;height:62.25pt;visibility:visible">
          <v:imagedata r:id="rId1" o:title=""/>
        </v:shape>
      </w:pict>
    </w:r>
  </w:p>
  <w:p w:rsidR="00D82C95" w:rsidRDefault="00D82C95" w:rsidP="00FA75CE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D82C95" w:rsidRPr="00E3796F" w:rsidRDefault="00D82C95" w:rsidP="00FA75CE">
    <w:pPr>
      <w:jc w:val="center"/>
      <w:rPr>
        <w:rFonts w:ascii="Times New Roman" w:hAnsi="Times New Roman"/>
        <w:lang w:val="bg-BG"/>
      </w:rPr>
    </w:pPr>
    <w:r w:rsidRPr="00E3796F">
      <w:rPr>
        <w:rFonts w:ascii="Times New Roman" w:hAnsi="Times New Roman"/>
        <w:b/>
        <w:lang w:val="ru-RU"/>
      </w:rPr>
      <w:t>София 1000</w:t>
    </w:r>
    <w:r w:rsidRPr="00E3796F">
      <w:rPr>
        <w:rFonts w:ascii="Times New Roman" w:hAnsi="Times New Roman"/>
        <w:b/>
        <w:lang w:val="bg-BG"/>
      </w:rPr>
      <w:t>,</w:t>
    </w:r>
    <w:r w:rsidRPr="00E3796F">
      <w:rPr>
        <w:rFonts w:ascii="Times New Roman" w:hAnsi="Times New Roman"/>
        <w:b/>
        <w:lang w:val="ru-RU"/>
      </w:rPr>
      <w:t xml:space="preserve"> пл.Славейков 4</w:t>
    </w:r>
    <w:r w:rsidRPr="00E3796F">
      <w:rPr>
        <w:rFonts w:ascii="Times New Roman" w:hAnsi="Times New Roman"/>
        <w:b/>
        <w:lang w:val="bg-BG"/>
      </w:rPr>
      <w:t>,</w:t>
    </w:r>
    <w:r>
      <w:rPr>
        <w:rFonts w:ascii="Times New Roman" w:hAnsi="Times New Roman"/>
        <w:b/>
        <w:lang w:val="ru-RU"/>
      </w:rPr>
      <w:t xml:space="preserve"> </w:t>
    </w:r>
    <w:r w:rsidRPr="00E3796F">
      <w:rPr>
        <w:rFonts w:ascii="Times New Roman" w:hAnsi="Times New Roman"/>
        <w:lang w:val="ru-RU"/>
      </w:rPr>
      <w:t>тел.987 78 94, факс</w:t>
    </w:r>
    <w:r w:rsidRPr="00E3796F">
      <w:rPr>
        <w:rFonts w:ascii="Times New Roman" w:hAnsi="Times New Roman"/>
        <w:lang w:val="bg-BG"/>
      </w:rPr>
      <w:t>:</w:t>
    </w:r>
    <w:r w:rsidRPr="00E3796F">
      <w:rPr>
        <w:rFonts w:ascii="Times New Roman" w:hAnsi="Times New Roman"/>
        <w:lang w:val="ru-RU"/>
      </w:rPr>
      <w:t xml:space="preserve"> 986 20 99</w:t>
    </w:r>
    <w:r w:rsidRPr="00E3796F">
      <w:rPr>
        <w:rFonts w:ascii="Times New Roman" w:hAnsi="Times New Roman"/>
        <w:b/>
        <w:lang w:val="ru-RU"/>
      </w:rPr>
      <w:tab/>
    </w:r>
    <w:hyperlink r:id="rId2" w:history="1">
      <w:r w:rsidRPr="00E3796F">
        <w:rPr>
          <w:rStyle w:val="Hyperlink"/>
          <w:rFonts w:ascii="Times New Roman" w:hAnsi="Times New Roman"/>
        </w:rPr>
        <w:t>http</w:t>
      </w:r>
      <w:r w:rsidRPr="00E3796F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E3796F">
        <w:rPr>
          <w:rStyle w:val="Hyperlink"/>
          <w:rFonts w:ascii="Times New Roman" w:hAnsi="Times New Roman"/>
        </w:rPr>
        <w:t>sofiaculture</w:t>
      </w:r>
      <w:proofErr w:type="spellEnd"/>
      <w:r w:rsidRPr="00E3796F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E3796F">
        <w:rPr>
          <w:rStyle w:val="Hyperlink"/>
          <w:rFonts w:ascii="Times New Roman" w:hAnsi="Times New Roman"/>
        </w:rPr>
        <w:t>bg</w:t>
      </w:r>
      <w:proofErr w:type="spellEnd"/>
      <w:r w:rsidRPr="00E3796F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D4D"/>
    <w:rsid w:val="00003A77"/>
    <w:rsid w:val="00030009"/>
    <w:rsid w:val="000552E9"/>
    <w:rsid w:val="000C3F38"/>
    <w:rsid w:val="000D3969"/>
    <w:rsid w:val="000E1709"/>
    <w:rsid w:val="001459DB"/>
    <w:rsid w:val="001B6327"/>
    <w:rsid w:val="001F1601"/>
    <w:rsid w:val="00247D4D"/>
    <w:rsid w:val="00267C95"/>
    <w:rsid w:val="002752FD"/>
    <w:rsid w:val="002B3030"/>
    <w:rsid w:val="002E4757"/>
    <w:rsid w:val="003565DD"/>
    <w:rsid w:val="003B7F02"/>
    <w:rsid w:val="00441D1F"/>
    <w:rsid w:val="00453D7B"/>
    <w:rsid w:val="0046122C"/>
    <w:rsid w:val="0047410D"/>
    <w:rsid w:val="004772CB"/>
    <w:rsid w:val="0049773D"/>
    <w:rsid w:val="004C2B76"/>
    <w:rsid w:val="004C7D56"/>
    <w:rsid w:val="0052704B"/>
    <w:rsid w:val="00585081"/>
    <w:rsid w:val="005C7E21"/>
    <w:rsid w:val="005E32CB"/>
    <w:rsid w:val="005F38B6"/>
    <w:rsid w:val="005F612C"/>
    <w:rsid w:val="00641E0B"/>
    <w:rsid w:val="00651FE6"/>
    <w:rsid w:val="006754B7"/>
    <w:rsid w:val="00801D4E"/>
    <w:rsid w:val="0084148E"/>
    <w:rsid w:val="008653BC"/>
    <w:rsid w:val="00865E9A"/>
    <w:rsid w:val="00871D60"/>
    <w:rsid w:val="008D1F88"/>
    <w:rsid w:val="008F459E"/>
    <w:rsid w:val="00913905"/>
    <w:rsid w:val="0094202A"/>
    <w:rsid w:val="00944D78"/>
    <w:rsid w:val="009C51DC"/>
    <w:rsid w:val="00A451D9"/>
    <w:rsid w:val="00A562B9"/>
    <w:rsid w:val="00AA597A"/>
    <w:rsid w:val="00B0631A"/>
    <w:rsid w:val="00B6416A"/>
    <w:rsid w:val="00B6447B"/>
    <w:rsid w:val="00C125AD"/>
    <w:rsid w:val="00CE40A7"/>
    <w:rsid w:val="00D164C0"/>
    <w:rsid w:val="00D82C95"/>
    <w:rsid w:val="00D839E6"/>
    <w:rsid w:val="00D95AB5"/>
    <w:rsid w:val="00E01861"/>
    <w:rsid w:val="00E3796F"/>
    <w:rsid w:val="00E435EC"/>
    <w:rsid w:val="00E61947"/>
    <w:rsid w:val="00E955CE"/>
    <w:rsid w:val="00F567C0"/>
    <w:rsid w:val="00F90438"/>
    <w:rsid w:val="00FA75CE"/>
    <w:rsid w:val="00FB03DD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F7374B9-257E-4400-BC98-50C48849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4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75CE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A75CE"/>
    <w:rPr>
      <w:rFonts w:ascii="Tahoma" w:hAnsi="Tahoma"/>
      <w:b/>
      <w:lang w:val="bg-BG" w:eastAsia="bg-BG"/>
    </w:rPr>
  </w:style>
  <w:style w:type="paragraph" w:customStyle="1" w:styleId="MediumGrid23">
    <w:name w:val="Medium Grid 23"/>
    <w:uiPriority w:val="99"/>
    <w:rsid w:val="00247D4D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247D4D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rsid w:val="00FA75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A75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Pr>
      <w:lang w:val="en-US" w:eastAsia="en-US"/>
    </w:rPr>
  </w:style>
  <w:style w:type="character" w:styleId="Hyperlink">
    <w:name w:val="Hyperlink"/>
    <w:uiPriority w:val="99"/>
    <w:rsid w:val="00FA75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SEMOVA</cp:lastModifiedBy>
  <cp:revision>10</cp:revision>
  <dcterms:created xsi:type="dcterms:W3CDTF">2018-08-11T17:18:00Z</dcterms:created>
  <dcterms:modified xsi:type="dcterms:W3CDTF">2020-11-02T12:13:00Z</dcterms:modified>
</cp:coreProperties>
</file>