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DA" w:rsidRPr="00270248" w:rsidRDefault="00FD57DA" w:rsidP="006A5196">
      <w:pPr>
        <w:pStyle w:val="MediumShading1-Accent11"/>
        <w:ind w:left="-851" w:right="-448"/>
        <w:jc w:val="center"/>
        <w:rPr>
          <w:rFonts w:ascii="Arial" w:hAnsi="Arial" w:cs="Arial"/>
          <w:b/>
          <w:lang w:val="bg-BG"/>
        </w:rPr>
      </w:pPr>
      <w:r w:rsidRPr="00270248">
        <w:rPr>
          <w:rFonts w:ascii="Arial" w:hAnsi="Arial" w:cs="Arial"/>
          <w:b/>
          <w:lang w:val="bg-BG"/>
        </w:rPr>
        <w:t>КРИТЕРИИ ЗА ОЦЕНКА НА ПРОЕКТНИ ПРЕДЛОЖЕНИЯ В НАПРАВЛЕНИЕ „</w:t>
      </w:r>
      <w:r>
        <w:rPr>
          <w:rFonts w:ascii="Arial" w:hAnsi="Arial" w:cs="Arial"/>
          <w:b/>
          <w:lang w:val="bg-BG"/>
        </w:rPr>
        <w:t>КУЛТУРНИ ПАРТНЬОРСТВА И КОПРОДУКЦИИ</w:t>
      </w:r>
      <w:r w:rsidRPr="00270248">
        <w:rPr>
          <w:rFonts w:ascii="Arial" w:hAnsi="Arial" w:cs="Arial"/>
          <w:b/>
          <w:lang w:val="bg-BG"/>
        </w:rPr>
        <w:t>”</w:t>
      </w:r>
    </w:p>
    <w:p w:rsidR="00FD57DA" w:rsidRPr="00270248" w:rsidRDefault="00FD57DA" w:rsidP="003D3243">
      <w:pPr>
        <w:pStyle w:val="MediumShading1-Accent11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FD57DA" w:rsidRPr="000E1712" w:rsidRDefault="00FD57DA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Водещ критерий при оценяването на проектните предложения е съчетанието между високото художествено качество и съответствието с приоритетите на Програмата.</w:t>
      </w:r>
    </w:p>
    <w:p w:rsidR="00FD57DA" w:rsidRPr="000E1712" w:rsidRDefault="00FD57DA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При оценката на проектното предложение във всяка секция се поставят точки, в зависимост от степента на постигане на критерия.</w:t>
      </w:r>
    </w:p>
    <w:p w:rsidR="00FD57DA" w:rsidRDefault="00FD57DA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20"/>
          <w:szCs w:val="20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 xml:space="preserve">Посочени са секциите от формуляра за представяне на проектното предложение, които имат съдържателно отношение за </w:t>
      </w:r>
      <w:r w:rsidRPr="00130286">
        <w:rPr>
          <w:rFonts w:ascii="Arial" w:hAnsi="Arial" w:cs="Arial"/>
          <w:sz w:val="18"/>
          <w:szCs w:val="18"/>
          <w:lang w:val="bg-BG"/>
        </w:rPr>
        <w:t>проследяване на степента на постигане на критерия.</w:t>
      </w:r>
    </w:p>
    <w:p w:rsidR="00FD57DA" w:rsidRPr="00016C63" w:rsidRDefault="00FD57DA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16C63">
        <w:rPr>
          <w:rFonts w:ascii="Arial" w:hAnsi="Arial" w:cs="Arial"/>
          <w:sz w:val="18"/>
          <w:szCs w:val="18"/>
          <w:lang w:val="bg-BG"/>
        </w:rPr>
        <w:t>Проекти с резултат</w:t>
      </w:r>
      <w:r>
        <w:rPr>
          <w:rFonts w:ascii="Arial" w:hAnsi="Arial" w:cs="Arial"/>
          <w:sz w:val="18"/>
          <w:szCs w:val="18"/>
          <w:lang w:val="bg-BG"/>
        </w:rPr>
        <w:t xml:space="preserve"> равен или под</w:t>
      </w:r>
      <w:r w:rsidRPr="00016C63">
        <w:rPr>
          <w:rFonts w:ascii="Arial" w:hAnsi="Arial" w:cs="Arial"/>
          <w:sz w:val="18"/>
          <w:szCs w:val="18"/>
          <w:lang w:val="bg-BG"/>
        </w:rPr>
        <w:t xml:space="preserve"> 55 т. няма да бъдат разглеждани за финансиране.</w:t>
      </w:r>
    </w:p>
    <w:tbl>
      <w:tblPr>
        <w:tblW w:w="11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3827"/>
        <w:gridCol w:w="2551"/>
        <w:gridCol w:w="992"/>
      </w:tblGrid>
      <w:tr w:rsidR="00FD57DA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FD57DA" w:rsidRPr="00C10CCA" w:rsidRDefault="00FD57DA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FD57DA" w:rsidRPr="00C10CCA" w:rsidRDefault="00FD57DA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FD57DA" w:rsidRPr="00C10CCA" w:rsidRDefault="00FD57DA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D57DA" w:rsidRPr="00C10CCA" w:rsidRDefault="00FD57DA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FD57DA" w:rsidRPr="00C10CCA" w:rsidTr="004C5B28">
        <w:trPr>
          <w:cantSplit/>
          <w:trHeight w:val="293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FD57DA" w:rsidRPr="00C10CCA" w:rsidRDefault="00FD57DA" w:rsidP="000B766B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D57DA" w:rsidRPr="00C10CCA" w:rsidRDefault="00FD57DA" w:rsidP="003E0AB1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FD57DA" w:rsidRPr="00C10CCA" w:rsidTr="004C5B28">
        <w:trPr>
          <w:cantSplit/>
        </w:trPr>
        <w:tc>
          <w:tcPr>
            <w:tcW w:w="4253" w:type="dxa"/>
          </w:tcPr>
          <w:p w:rsidR="00FD57DA" w:rsidRPr="00C10CCA" w:rsidRDefault="00FD57DA" w:rsidP="000B766B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на проекта с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ъс 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Специал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ния приоритет за 2020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  <w:p w:rsidR="00FD57DA" w:rsidRPr="00783D3D" w:rsidRDefault="00FD57DA" w:rsidP="006C127D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83D3D">
              <w:rPr>
                <w:rFonts w:ascii="Arial" w:hAnsi="Arial" w:cs="Arial"/>
                <w:sz w:val="18"/>
                <w:szCs w:val="18"/>
              </w:rPr>
              <w:t>Отбелязване на значими национални и международни годишнини през 2020 г.;</w:t>
            </w:r>
          </w:p>
          <w:p w:rsidR="00FD57DA" w:rsidRPr="00783D3D" w:rsidRDefault="00FD57DA" w:rsidP="006C127D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83D3D">
              <w:rPr>
                <w:rFonts w:ascii="Arial" w:hAnsi="Arial" w:cs="Arial"/>
                <w:sz w:val="18"/>
                <w:szCs w:val="18"/>
              </w:rPr>
              <w:t>Дейности за развитие на публиките;</w:t>
            </w:r>
          </w:p>
          <w:p w:rsidR="00FD57DA" w:rsidRDefault="00FD57DA" w:rsidP="006C127D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83D3D">
              <w:rPr>
                <w:rFonts w:ascii="Arial" w:hAnsi="Arial" w:cs="Arial"/>
                <w:sz w:val="18"/>
                <w:szCs w:val="18"/>
              </w:rPr>
              <w:t>Връзка между култура и образование.</w:t>
            </w:r>
          </w:p>
          <w:p w:rsidR="00FD57DA" w:rsidRPr="00C10CCA" w:rsidRDefault="00FD57DA" w:rsidP="006C127D">
            <w:pPr>
              <w:spacing w:after="0" w:line="240" w:lineRule="auto"/>
              <w:ind w:left="-54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FD57DA" w:rsidRPr="00C10CCA" w:rsidRDefault="00FD57DA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 предвидените концепция и подход, предвижда отговор на  поставените със специалния приоритет изисквания, като това е ясно проследимо в цялото проектно предложение. </w:t>
            </w:r>
          </w:p>
          <w:p w:rsidR="00FD57DA" w:rsidRPr="00C10CCA" w:rsidRDefault="00FD57DA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  <w:p w:rsidR="00FD57DA" w:rsidRPr="006C127D" w:rsidRDefault="00FD57DA" w:rsidP="00C10CCA">
            <w:pPr>
              <w:pStyle w:val="MediumShading1-Accent11"/>
              <w:tabs>
                <w:tab w:val="left" w:pos="460"/>
              </w:tabs>
              <w:spacing w:after="12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FD57DA" w:rsidRPr="000879BE" w:rsidRDefault="00FD57DA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 на проекта, описание на проекта, цели, дейности, резултати.</w:t>
            </w:r>
          </w:p>
        </w:tc>
        <w:tc>
          <w:tcPr>
            <w:tcW w:w="992" w:type="dxa"/>
            <w:vAlign w:val="center"/>
          </w:tcPr>
          <w:p w:rsidR="00FD57DA" w:rsidRPr="000879BE" w:rsidRDefault="00FD57DA" w:rsidP="003E0AB1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FD57DA" w:rsidRPr="00C10CCA" w:rsidTr="004C5B28">
        <w:trPr>
          <w:cantSplit/>
          <w:trHeight w:val="1967"/>
        </w:trPr>
        <w:tc>
          <w:tcPr>
            <w:tcW w:w="4253" w:type="dxa"/>
          </w:tcPr>
          <w:p w:rsidR="00FD57DA" w:rsidRPr="00C10CCA" w:rsidRDefault="00FD57DA" w:rsidP="000B766B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Застъпеност в проекта на поне два от останалите приоритети на Програмата:</w:t>
            </w:r>
          </w:p>
          <w:p w:rsidR="00FD57DA" w:rsidRPr="00C10CCA" w:rsidRDefault="00FD57DA" w:rsidP="000B766B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Достъп до култура;</w:t>
            </w:r>
          </w:p>
          <w:p w:rsidR="00FD57DA" w:rsidRPr="00C10CCA" w:rsidRDefault="00FD57DA" w:rsidP="000B766B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Култура и човешки капитал;</w:t>
            </w:r>
          </w:p>
          <w:p w:rsidR="00FD57DA" w:rsidRPr="00C10CCA" w:rsidRDefault="00FD57DA" w:rsidP="000B766B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Културно наследство на променящия се град;</w:t>
            </w:r>
          </w:p>
          <w:p w:rsidR="00FD57DA" w:rsidRPr="00C10CCA" w:rsidRDefault="00FD57DA" w:rsidP="000B766B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Град на творческа икономика;</w:t>
            </w:r>
          </w:p>
          <w:p w:rsidR="00FD57DA" w:rsidRPr="00C10CCA" w:rsidRDefault="00FD57DA" w:rsidP="000B766B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Равнопоставено участие в глобалните културни процеси.</w:t>
            </w:r>
          </w:p>
        </w:tc>
        <w:tc>
          <w:tcPr>
            <w:tcW w:w="3827" w:type="dxa"/>
          </w:tcPr>
          <w:p w:rsidR="00FD57DA" w:rsidRPr="00C10CCA" w:rsidRDefault="00FD57DA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предполага  обосновано и проследимо съответствие с поне два от приоритетите на Програмата.</w:t>
            </w:r>
          </w:p>
          <w:p w:rsidR="00FD57DA" w:rsidRPr="00C10CCA" w:rsidRDefault="00FD57DA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FD57DA" w:rsidRPr="000879BE" w:rsidRDefault="00FD57DA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 на проекта, описание на проекта, цели, дейности, резултати.</w:t>
            </w:r>
          </w:p>
        </w:tc>
        <w:tc>
          <w:tcPr>
            <w:tcW w:w="992" w:type="dxa"/>
            <w:vAlign w:val="center"/>
          </w:tcPr>
          <w:p w:rsidR="00FD57DA" w:rsidRPr="008B14EA" w:rsidRDefault="00FD57DA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B14E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FD57DA" w:rsidRPr="00C10CCA" w:rsidTr="00AD4219">
        <w:trPr>
          <w:cantSplit/>
          <w:trHeight w:val="890"/>
        </w:trPr>
        <w:tc>
          <w:tcPr>
            <w:tcW w:w="4253" w:type="dxa"/>
          </w:tcPr>
          <w:p w:rsidR="00FD57DA" w:rsidRPr="00C10CCA" w:rsidRDefault="00FD57DA" w:rsidP="000B766B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Съответствие с направлението. </w:t>
            </w:r>
            <w:bookmarkStart w:id="0" w:name="_GoBack"/>
            <w:bookmarkEnd w:id="0"/>
          </w:p>
        </w:tc>
        <w:tc>
          <w:tcPr>
            <w:tcW w:w="3827" w:type="dxa"/>
          </w:tcPr>
          <w:p w:rsidR="00FD57DA" w:rsidRPr="00C10CCA" w:rsidRDefault="00FD57DA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Оценява се значимостта и потенциала на проекта, който вече е получил финансиране от външни източници.</w:t>
            </w:r>
          </w:p>
        </w:tc>
        <w:tc>
          <w:tcPr>
            <w:tcW w:w="2551" w:type="dxa"/>
          </w:tcPr>
          <w:p w:rsidR="00FD57DA" w:rsidRDefault="00FD57DA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 на проекта, описание на проекта, цели, дейности, резултати.</w:t>
            </w:r>
          </w:p>
          <w:p w:rsidR="00FD57DA" w:rsidRDefault="00FD57DA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  <w:p w:rsidR="00FD57DA" w:rsidRDefault="00FD57DA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  <w:p w:rsidR="00FD57DA" w:rsidRPr="000879BE" w:rsidRDefault="00FD57DA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D57DA" w:rsidRPr="008B14EA" w:rsidRDefault="00FD57DA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B14E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FD57DA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FD57DA" w:rsidRPr="00C10CCA" w:rsidRDefault="00FD57DA" w:rsidP="00C10CCA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FD57DA" w:rsidRPr="00C10CCA" w:rsidRDefault="00FD57DA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FD57DA" w:rsidRPr="00C10CCA" w:rsidRDefault="00FD57DA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D57DA" w:rsidRPr="00C10CCA" w:rsidRDefault="00FD57DA" w:rsidP="006A5196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FD57DA" w:rsidRPr="00C10CCA" w:rsidTr="004C5B28">
        <w:trPr>
          <w:cantSplit/>
          <w:trHeight w:val="33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FD57DA" w:rsidRPr="00C10CCA" w:rsidRDefault="00FD57DA" w:rsidP="000B766B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ТВОРЧЕСКИ ПОТЕНЦИАЛ НА ПРОЕКТА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D57DA" w:rsidRPr="00C10CCA" w:rsidRDefault="00FD57DA" w:rsidP="006A5196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FD57DA" w:rsidRPr="00C10CCA" w:rsidTr="004C5B28">
        <w:trPr>
          <w:cantSplit/>
          <w:trHeight w:val="1266"/>
        </w:trPr>
        <w:tc>
          <w:tcPr>
            <w:tcW w:w="4253" w:type="dxa"/>
          </w:tcPr>
          <w:p w:rsidR="00FD57DA" w:rsidRPr="00C10CCA" w:rsidRDefault="00FD57DA" w:rsidP="000B766B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Творческият замисъл предполага постигане на висока художествена стойност.</w:t>
            </w:r>
          </w:p>
        </w:tc>
        <w:tc>
          <w:tcPr>
            <w:tcW w:w="3827" w:type="dxa"/>
          </w:tcPr>
          <w:p w:rsidR="00FD57DA" w:rsidRPr="00C10CCA" w:rsidRDefault="00FD57DA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Творческият замисъл на проекта е свързан с постигане на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висока художествена стойност</w:t>
            </w: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 xml:space="preserve"> и постигане на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по-голямо разнообразие и динамика в културния живот на София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включително и дебютни изяви на млади и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дебютиращи творци</w:t>
            </w: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</w:p>
        </w:tc>
        <w:tc>
          <w:tcPr>
            <w:tcW w:w="2551" w:type="dxa"/>
          </w:tcPr>
          <w:p w:rsidR="00FD57DA" w:rsidRPr="00C10CCA" w:rsidRDefault="00FD57DA" w:rsidP="00A16071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 на проекта, описание на проекта,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цели на проекта, очаквани резултати, препоръки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допълнителни материали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92" w:type="dxa"/>
            <w:vAlign w:val="center"/>
          </w:tcPr>
          <w:p w:rsidR="00FD57DA" w:rsidRPr="008D1B8A" w:rsidRDefault="00FD57DA" w:rsidP="00E760F0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0-20</w:t>
            </w:r>
          </w:p>
        </w:tc>
      </w:tr>
      <w:tr w:rsidR="00FD57DA" w:rsidRPr="00C10CCA" w:rsidTr="006314CA">
        <w:trPr>
          <w:cantSplit/>
        </w:trPr>
        <w:tc>
          <w:tcPr>
            <w:tcW w:w="4253" w:type="dxa"/>
          </w:tcPr>
          <w:p w:rsidR="00FD57DA" w:rsidRPr="00C10CCA" w:rsidRDefault="00FD57DA" w:rsidP="000B766B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Разширяване на публиките и участието на гражданите.</w:t>
            </w:r>
          </w:p>
        </w:tc>
        <w:tc>
          <w:tcPr>
            <w:tcW w:w="3827" w:type="dxa"/>
          </w:tcPr>
          <w:p w:rsidR="00FD57DA" w:rsidRPr="00C10CCA" w:rsidRDefault="00FD57DA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 са дейности по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разширяване на кръга публика, отвъд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традиционната, задълбочаване на </w:t>
            </w:r>
            <w:r w:rsidRPr="005A4E7E">
              <w:rPr>
                <w:rFonts w:ascii="Arial" w:hAnsi="Arial" w:cs="Arial"/>
                <w:bCs/>
                <w:sz w:val="18"/>
                <w:szCs w:val="18"/>
                <w:lang w:val="bg-BG"/>
              </w:rPr>
              <w:t>интереса на публиката или трайното й ангажиране. Предвиден е подход за привличане на публики и осигуряване на участие и посещение на предвидените дейности.</w:t>
            </w:r>
          </w:p>
        </w:tc>
        <w:tc>
          <w:tcPr>
            <w:tcW w:w="2551" w:type="dxa"/>
          </w:tcPr>
          <w:p w:rsidR="00FD57DA" w:rsidRPr="00C10CCA" w:rsidRDefault="00FD57DA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Публики, подход за привличане на публиките и популяризация на дейността.</w:t>
            </w:r>
          </w:p>
        </w:tc>
        <w:tc>
          <w:tcPr>
            <w:tcW w:w="992" w:type="dxa"/>
            <w:vAlign w:val="center"/>
          </w:tcPr>
          <w:p w:rsidR="00FD57DA" w:rsidRPr="008D1B8A" w:rsidRDefault="00FD57DA" w:rsidP="006314CA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FD57DA" w:rsidRPr="00D10089" w:rsidTr="006314CA">
        <w:trPr>
          <w:cantSplit/>
        </w:trPr>
        <w:tc>
          <w:tcPr>
            <w:tcW w:w="4253" w:type="dxa"/>
          </w:tcPr>
          <w:p w:rsidR="00FD57DA" w:rsidRDefault="00FD57DA" w:rsidP="000B766B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9336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игиналност на идеята и замисъла</w:t>
            </w:r>
            <w:r w:rsidRPr="00C9336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на проекта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  <w:p w:rsidR="00FD57DA" w:rsidRPr="00D10089" w:rsidRDefault="00FD57DA" w:rsidP="0030077F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trike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3827" w:type="dxa"/>
          </w:tcPr>
          <w:p w:rsidR="00FD57DA" w:rsidRPr="005A4E7E" w:rsidRDefault="00FD57DA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highlight w:val="yellow"/>
                <w:lang w:val="bg-BG"/>
              </w:rPr>
            </w:pPr>
            <w:r w:rsidRPr="005A4E7E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съдържа оригинална концепция и замисъл, които имат потенциал да допринесат за обогатяване на културната среда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2551" w:type="dxa"/>
          </w:tcPr>
          <w:p w:rsidR="00FD57DA" w:rsidRPr="00D10089" w:rsidRDefault="00FD57DA" w:rsidP="00A16071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trike/>
                <w:sz w:val="18"/>
                <w:szCs w:val="18"/>
                <w:highlight w:val="yellow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 на проекта, описание на проекта,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цели на проекта, очаквани резултати, препоръки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допълнителни материали.</w:t>
            </w:r>
          </w:p>
        </w:tc>
        <w:tc>
          <w:tcPr>
            <w:tcW w:w="992" w:type="dxa"/>
            <w:vAlign w:val="center"/>
          </w:tcPr>
          <w:p w:rsidR="00FD57DA" w:rsidRPr="008D1B8A" w:rsidRDefault="00FD57DA" w:rsidP="006314CA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0-4</w:t>
            </w:r>
          </w:p>
        </w:tc>
      </w:tr>
      <w:tr w:rsidR="00FD57DA" w:rsidRPr="00C10CCA" w:rsidTr="004C5B28">
        <w:trPr>
          <w:cantSplit/>
        </w:trPr>
        <w:tc>
          <w:tcPr>
            <w:tcW w:w="4253" w:type="dxa"/>
          </w:tcPr>
          <w:p w:rsidR="00FD57DA" w:rsidRPr="00C10CCA" w:rsidRDefault="00FD57DA" w:rsidP="000B766B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Участниците в проекта имат и/или ще развият своя творчески потенциал. </w:t>
            </w:r>
          </w:p>
        </w:tc>
        <w:tc>
          <w:tcPr>
            <w:tcW w:w="3827" w:type="dxa"/>
          </w:tcPr>
          <w:p w:rsidR="00FD57DA" w:rsidRPr="00C10CCA" w:rsidRDefault="00FD57DA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участници имат опита и са компетентни да реализират проекта, като за тях това е обогатяващо и развиващо.</w:t>
            </w:r>
          </w:p>
        </w:tc>
        <w:tc>
          <w:tcPr>
            <w:tcW w:w="2551" w:type="dxa"/>
          </w:tcPr>
          <w:p w:rsidR="00FD57DA" w:rsidRPr="000879BE" w:rsidRDefault="00FD57DA" w:rsidP="00A16071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 на проекта, описание на проекта,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участници, публики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CV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на участниците, допълнителни материали.</w:t>
            </w:r>
          </w:p>
        </w:tc>
        <w:tc>
          <w:tcPr>
            <w:tcW w:w="992" w:type="dxa"/>
            <w:vAlign w:val="center"/>
          </w:tcPr>
          <w:p w:rsidR="00FD57DA" w:rsidRPr="00C10CCA" w:rsidRDefault="00FD57DA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3</w:t>
            </w:r>
          </w:p>
        </w:tc>
      </w:tr>
      <w:tr w:rsidR="00FD57DA" w:rsidRPr="00C10CCA" w:rsidTr="004C5B28">
        <w:trPr>
          <w:cantSplit/>
        </w:trPr>
        <w:tc>
          <w:tcPr>
            <w:tcW w:w="4253" w:type="dxa"/>
          </w:tcPr>
          <w:p w:rsidR="00FD57DA" w:rsidRPr="008D1B8A" w:rsidRDefault="00FD57DA" w:rsidP="000B766B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Резултатите от проекта са устойчиви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  <w:p w:rsidR="00FD57DA" w:rsidRPr="008D1B8A" w:rsidRDefault="00FD57DA" w:rsidP="000E171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FD57DA" w:rsidRPr="008D1B8A" w:rsidRDefault="00FD57DA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Резултатите от проекта могат да бъдат използвани след приключването му; проектът ще има траен ефект върху средата.</w:t>
            </w:r>
          </w:p>
        </w:tc>
        <w:tc>
          <w:tcPr>
            <w:tcW w:w="2551" w:type="dxa"/>
          </w:tcPr>
          <w:p w:rsidR="00FD57DA" w:rsidRPr="008D1B8A" w:rsidRDefault="00FD57DA" w:rsidP="00B510CB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Цели, резултати, устойчивост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D57DA" w:rsidRPr="00C10CCA" w:rsidRDefault="00FD57DA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3</w:t>
            </w:r>
          </w:p>
        </w:tc>
      </w:tr>
      <w:tr w:rsidR="00FD57DA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FD57DA" w:rsidRPr="00C10CCA" w:rsidRDefault="00FD57DA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FD57DA" w:rsidRPr="00C10CCA" w:rsidRDefault="00FD57DA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FD57DA" w:rsidRPr="00C10CCA" w:rsidRDefault="00FD57DA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D57DA" w:rsidRPr="00C10CCA" w:rsidRDefault="00FD57DA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FD57DA" w:rsidRPr="00C10CCA" w:rsidTr="004C5B28">
        <w:trPr>
          <w:cantSplit/>
          <w:trHeight w:val="28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FD57DA" w:rsidRPr="00C10CCA" w:rsidRDefault="00FD57DA" w:rsidP="000B766B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И ИЗПЪЛНИМОСТ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D57DA" w:rsidRPr="00C10CCA" w:rsidRDefault="00FD57DA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15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FD57DA" w:rsidRPr="00C10CCA" w:rsidTr="004C5B28">
        <w:trPr>
          <w:cantSplit/>
        </w:trPr>
        <w:tc>
          <w:tcPr>
            <w:tcW w:w="4253" w:type="dxa"/>
          </w:tcPr>
          <w:p w:rsidR="00FD57DA" w:rsidRPr="00C10CCA" w:rsidRDefault="00FD57DA" w:rsidP="000B766B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Посочени са конкретни цели и очаквани резултати.</w:t>
            </w:r>
          </w:p>
        </w:tc>
        <w:tc>
          <w:tcPr>
            <w:tcW w:w="3827" w:type="dxa"/>
          </w:tcPr>
          <w:p w:rsidR="00FD57DA" w:rsidRPr="00C10CCA" w:rsidRDefault="00FD57DA" w:rsidP="00A7537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цели и резултати са конкретни и постижими и съответстват на контекста на проекта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на идентифицираните нужди.</w:t>
            </w:r>
          </w:p>
        </w:tc>
        <w:tc>
          <w:tcPr>
            <w:tcW w:w="2551" w:type="dxa"/>
          </w:tcPr>
          <w:p w:rsidR="00FD57DA" w:rsidRPr="00C10CCA" w:rsidRDefault="00FD57DA" w:rsidP="00A16071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 на проекта, описание на проекта,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цели, очаквани резултати. </w:t>
            </w:r>
          </w:p>
        </w:tc>
        <w:tc>
          <w:tcPr>
            <w:tcW w:w="992" w:type="dxa"/>
            <w:vAlign w:val="center"/>
          </w:tcPr>
          <w:p w:rsidR="00FD57DA" w:rsidRPr="00C10CCA" w:rsidRDefault="00FD57DA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FD57DA" w:rsidRPr="00C10CCA" w:rsidTr="004C5B28">
        <w:trPr>
          <w:cantSplit/>
        </w:trPr>
        <w:tc>
          <w:tcPr>
            <w:tcW w:w="4253" w:type="dxa"/>
          </w:tcPr>
          <w:p w:rsidR="00FD57DA" w:rsidRPr="00C10CCA" w:rsidRDefault="00FD57DA" w:rsidP="000B766B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Проектът е изпълним.</w:t>
            </w:r>
          </w:p>
        </w:tc>
        <w:tc>
          <w:tcPr>
            <w:tcW w:w="3827" w:type="dxa"/>
          </w:tcPr>
          <w:p w:rsidR="00FD57DA" w:rsidRPr="00C10CCA" w:rsidRDefault="00FD57DA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екип, дейности, график и бюджет водят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до постигане на резултатите и 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целите. </w:t>
            </w:r>
          </w:p>
        </w:tc>
        <w:tc>
          <w:tcPr>
            <w:tcW w:w="2551" w:type="dxa"/>
          </w:tcPr>
          <w:p w:rsidR="00FD57DA" w:rsidRPr="00C10CCA" w:rsidRDefault="00FD57DA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 на проекта, описание на проекта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, резултати, дейности, график на дейностите, участници и екип.</w:t>
            </w:r>
          </w:p>
        </w:tc>
        <w:tc>
          <w:tcPr>
            <w:tcW w:w="992" w:type="dxa"/>
            <w:vAlign w:val="center"/>
          </w:tcPr>
          <w:p w:rsidR="00FD57DA" w:rsidRPr="00C10CCA" w:rsidRDefault="00FD57DA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FD57DA" w:rsidRPr="00C10CCA" w:rsidTr="004C5B28">
        <w:trPr>
          <w:cantSplit/>
        </w:trPr>
        <w:tc>
          <w:tcPr>
            <w:tcW w:w="4253" w:type="dxa"/>
          </w:tcPr>
          <w:p w:rsidR="00FD57DA" w:rsidRPr="00C10CCA" w:rsidRDefault="00FD57DA" w:rsidP="000B766B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Организацията има капацитет да реализира проекта.</w:t>
            </w:r>
          </w:p>
        </w:tc>
        <w:tc>
          <w:tcPr>
            <w:tcW w:w="3827" w:type="dxa"/>
          </w:tcPr>
          <w:p w:rsidR="00FD57DA" w:rsidRPr="00C10CCA" w:rsidRDefault="00FD57DA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Организацията разполага с необходимия опит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ресурси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капацитет да реализира предвидения проект.</w:t>
            </w:r>
          </w:p>
        </w:tc>
        <w:tc>
          <w:tcPr>
            <w:tcW w:w="2551" w:type="dxa"/>
          </w:tcPr>
          <w:p w:rsidR="00FD57DA" w:rsidRPr="00C10CCA" w:rsidRDefault="00FD57DA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Екип, опит, препоръки.</w:t>
            </w:r>
          </w:p>
        </w:tc>
        <w:tc>
          <w:tcPr>
            <w:tcW w:w="992" w:type="dxa"/>
            <w:vAlign w:val="center"/>
          </w:tcPr>
          <w:p w:rsidR="00FD57DA" w:rsidRPr="00C10CCA" w:rsidRDefault="00FD57DA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FD57DA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FD57DA" w:rsidRPr="00C10CCA" w:rsidRDefault="00FD57DA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FD57DA" w:rsidRPr="00C10CCA" w:rsidRDefault="00FD57DA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FD57DA" w:rsidRPr="00C10CCA" w:rsidRDefault="00FD57DA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D57DA" w:rsidRPr="00C10CCA" w:rsidRDefault="00FD57DA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FD57DA" w:rsidRPr="00C10CCA" w:rsidTr="004C5B28">
        <w:trPr>
          <w:cantSplit/>
          <w:trHeight w:val="36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FD57DA" w:rsidRPr="00C10CCA" w:rsidRDefault="00FD57DA" w:rsidP="000B766B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D57DA" w:rsidRPr="00C10CCA" w:rsidRDefault="00FD57DA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15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FD57DA" w:rsidRPr="00C10CCA" w:rsidTr="004C5B28">
        <w:trPr>
          <w:cantSplit/>
        </w:trPr>
        <w:tc>
          <w:tcPr>
            <w:tcW w:w="4253" w:type="dxa"/>
          </w:tcPr>
          <w:p w:rsidR="00FD57DA" w:rsidRPr="00C10CCA" w:rsidRDefault="00FD57DA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1. Бюджетът е представен съгласно изискванията, в съответствие с дейностите.</w:t>
            </w:r>
          </w:p>
        </w:tc>
        <w:tc>
          <w:tcPr>
            <w:tcW w:w="3827" w:type="dxa"/>
          </w:tcPr>
          <w:p w:rsidR="00FD57DA" w:rsidRPr="00C10CCA" w:rsidRDefault="00FD57DA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Представени са единични стойности в бюджета и са дадени ясни количествени параметри и съответствие с дейностите.</w:t>
            </w:r>
          </w:p>
        </w:tc>
        <w:tc>
          <w:tcPr>
            <w:tcW w:w="2551" w:type="dxa"/>
          </w:tcPr>
          <w:p w:rsidR="00FD57DA" w:rsidRPr="00C10CCA" w:rsidRDefault="00FD57DA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:rsidR="00FD57DA" w:rsidRPr="000879BE" w:rsidRDefault="00FD57DA" w:rsidP="000879BE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FD57DA" w:rsidRPr="00C10CCA" w:rsidTr="004C5B28">
        <w:trPr>
          <w:cantSplit/>
        </w:trPr>
        <w:tc>
          <w:tcPr>
            <w:tcW w:w="4253" w:type="dxa"/>
          </w:tcPr>
          <w:p w:rsidR="00FD57DA" w:rsidRPr="00C10CCA" w:rsidRDefault="00FD57DA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2. Предвидените разходи са необходими и обосновани.</w:t>
            </w:r>
          </w:p>
        </w:tc>
        <w:tc>
          <w:tcPr>
            <w:tcW w:w="3827" w:type="dxa"/>
          </w:tcPr>
          <w:p w:rsidR="00FD57DA" w:rsidRPr="00C10CCA" w:rsidRDefault="00FD57DA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разходи са обосновани за реализиране на дейностите и заложените количества и стойности са реалистични.</w:t>
            </w:r>
          </w:p>
        </w:tc>
        <w:tc>
          <w:tcPr>
            <w:tcW w:w="2551" w:type="dxa"/>
          </w:tcPr>
          <w:p w:rsidR="00FD57DA" w:rsidRPr="00C10CCA" w:rsidRDefault="00FD57DA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:rsidR="00FD57DA" w:rsidRPr="00F8743A" w:rsidRDefault="00FD57DA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FD57DA" w:rsidRPr="00C10CCA" w:rsidTr="004C5B28">
        <w:trPr>
          <w:cantSplit/>
        </w:trPr>
        <w:tc>
          <w:tcPr>
            <w:tcW w:w="4253" w:type="dxa"/>
          </w:tcPr>
          <w:p w:rsidR="00FD57DA" w:rsidRPr="00C10CCA" w:rsidRDefault="00FD57DA" w:rsidP="006A5196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:rsidR="00FD57DA" w:rsidRPr="00C10CCA" w:rsidRDefault="00FD57DA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551" w:type="dxa"/>
          </w:tcPr>
          <w:p w:rsidR="00FD57DA" w:rsidRPr="00C10CCA" w:rsidRDefault="00FD57DA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:rsidR="00FD57DA" w:rsidRPr="000879BE" w:rsidRDefault="00FD57DA" w:rsidP="000879BE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43A">
              <w:rPr>
                <w:rFonts w:ascii="Arial" w:hAnsi="Arial" w:cs="Arial"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FD57DA" w:rsidRDefault="00FD57DA" w:rsidP="003D3243">
      <w:pPr>
        <w:pStyle w:val="MediumShading1-Accent1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D57DA" w:rsidRPr="006A5196" w:rsidRDefault="00FD57DA" w:rsidP="006A5196">
      <w:pPr>
        <w:pStyle w:val="MediumShading1-Accent11"/>
        <w:ind w:left="-1134"/>
        <w:jc w:val="both"/>
        <w:rPr>
          <w:rFonts w:ascii="Arial" w:hAnsi="Arial" w:cs="Arial"/>
          <w:b/>
          <w:lang w:val="bg-BG"/>
        </w:rPr>
      </w:pPr>
      <w:r w:rsidRPr="006A5196">
        <w:rPr>
          <w:rFonts w:ascii="Arial" w:hAnsi="Arial" w:cs="Arial"/>
          <w:b/>
          <w:lang w:val="bg-BG"/>
        </w:rPr>
        <w:t>ПОДЛЕЖИ НА ОЦЕНКА ОТ ТЕХНИЧЕСКАТА КОМИСИЯ: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4"/>
        <w:gridCol w:w="850"/>
        <w:gridCol w:w="1560"/>
      </w:tblGrid>
      <w:tr w:rsidR="00FD57DA" w:rsidRPr="000E1712" w:rsidTr="004C5B28">
        <w:tc>
          <w:tcPr>
            <w:tcW w:w="9214" w:type="dxa"/>
            <w:shd w:val="clear" w:color="auto" w:fill="F2F2F2"/>
          </w:tcPr>
          <w:p w:rsidR="00FD57DA" w:rsidRPr="00B275C7" w:rsidRDefault="00FD57DA" w:rsidP="00B275C7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СПИСЪК Н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А ПРЕДСТАВЕНИТЕ ДОКУМЕНТИ</w:t>
            </w:r>
          </w:p>
        </w:tc>
        <w:tc>
          <w:tcPr>
            <w:tcW w:w="850" w:type="dxa"/>
            <w:shd w:val="clear" w:color="auto" w:fill="F2F2F2"/>
          </w:tcPr>
          <w:p w:rsidR="00FD57DA" w:rsidRPr="000E1712" w:rsidRDefault="00FD57DA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:rsidR="00FD57DA" w:rsidRPr="000E1712" w:rsidRDefault="00FD57DA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FD57DA" w:rsidRPr="000E1712" w:rsidTr="004C5B28">
        <w:tc>
          <w:tcPr>
            <w:tcW w:w="9214" w:type="dxa"/>
          </w:tcPr>
          <w:p w:rsidR="00FD57DA" w:rsidRPr="000E1712" w:rsidRDefault="00FD57DA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Попълнен формуляр за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проект</w:t>
            </w:r>
          </w:p>
        </w:tc>
        <w:tc>
          <w:tcPr>
            <w:tcW w:w="850" w:type="dxa"/>
            <w:vAlign w:val="center"/>
          </w:tcPr>
          <w:p w:rsidR="00FD57DA" w:rsidRPr="000E1712" w:rsidRDefault="00FD57DA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FD57DA" w:rsidRPr="000E1712" w:rsidRDefault="00FD57DA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FD57DA" w:rsidRPr="000E1712" w:rsidTr="004C5B28">
        <w:tc>
          <w:tcPr>
            <w:tcW w:w="9214" w:type="dxa"/>
          </w:tcPr>
          <w:p w:rsidR="00FD57DA" w:rsidRPr="000E1712" w:rsidRDefault="00FD57DA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Попълнен формуляр за бюджет</w:t>
            </w:r>
          </w:p>
        </w:tc>
        <w:tc>
          <w:tcPr>
            <w:tcW w:w="850" w:type="dxa"/>
            <w:vAlign w:val="center"/>
          </w:tcPr>
          <w:p w:rsidR="00FD57DA" w:rsidRPr="000E1712" w:rsidRDefault="00FD57DA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FD57DA" w:rsidRPr="000E1712" w:rsidRDefault="00FD57DA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FD57DA" w:rsidRPr="000E1712" w:rsidTr="004C5B28">
        <w:tc>
          <w:tcPr>
            <w:tcW w:w="9214" w:type="dxa"/>
          </w:tcPr>
          <w:p w:rsidR="00FD57DA" w:rsidRPr="000E1712" w:rsidRDefault="00FD57DA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Обосновка на бюджета</w:t>
            </w:r>
          </w:p>
        </w:tc>
        <w:tc>
          <w:tcPr>
            <w:tcW w:w="850" w:type="dxa"/>
            <w:vAlign w:val="center"/>
          </w:tcPr>
          <w:p w:rsidR="00FD57DA" w:rsidRPr="000E1712" w:rsidRDefault="00FD57DA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FD57DA" w:rsidRPr="000E1712" w:rsidRDefault="00FD57DA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FD57DA" w:rsidRPr="000E1712" w:rsidTr="004C5B28">
        <w:tc>
          <w:tcPr>
            <w:tcW w:w="9214" w:type="dxa"/>
          </w:tcPr>
          <w:p w:rsidR="00FD57DA" w:rsidRPr="00681EAE" w:rsidRDefault="00FD57DA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>Актуално състояние</w:t>
            </w:r>
            <w:r w:rsidRPr="00681E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 xml:space="preserve">или друг документ за доказване на юридическия статут – ако е приложимо </w:t>
            </w:r>
          </w:p>
        </w:tc>
        <w:tc>
          <w:tcPr>
            <w:tcW w:w="850" w:type="dxa"/>
            <w:vAlign w:val="center"/>
          </w:tcPr>
          <w:p w:rsidR="00FD57DA" w:rsidRPr="000E1712" w:rsidRDefault="00FD57DA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FD57DA" w:rsidRPr="000E1712" w:rsidRDefault="00FD57DA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FD57DA" w:rsidRPr="000E1712" w:rsidTr="004C5B28">
        <w:tc>
          <w:tcPr>
            <w:tcW w:w="9214" w:type="dxa"/>
          </w:tcPr>
          <w:p w:rsidR="00FD57DA" w:rsidRPr="000E1712" w:rsidRDefault="00FD57DA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График на дейностите по проекта</w:t>
            </w:r>
          </w:p>
        </w:tc>
        <w:tc>
          <w:tcPr>
            <w:tcW w:w="850" w:type="dxa"/>
            <w:vAlign w:val="center"/>
          </w:tcPr>
          <w:p w:rsidR="00FD57DA" w:rsidRPr="000E1712" w:rsidRDefault="00FD57DA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FD57DA" w:rsidRPr="000E1712" w:rsidRDefault="00FD57DA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FD57DA" w:rsidRPr="000E1712" w:rsidTr="004C5B28">
        <w:tc>
          <w:tcPr>
            <w:tcW w:w="9214" w:type="dxa"/>
          </w:tcPr>
          <w:p w:rsidR="00FD57DA" w:rsidRPr="000E1712" w:rsidRDefault="00FD57DA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Автобиографи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я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на ръководителя на проекта и ключовите фигури в екипа за реализация</w:t>
            </w:r>
          </w:p>
        </w:tc>
        <w:tc>
          <w:tcPr>
            <w:tcW w:w="850" w:type="dxa"/>
            <w:vAlign w:val="center"/>
          </w:tcPr>
          <w:p w:rsidR="00FD57DA" w:rsidRPr="000E1712" w:rsidRDefault="00FD57DA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FD57DA" w:rsidRPr="000E1712" w:rsidRDefault="00FD57DA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FD57DA" w:rsidRPr="000E1712" w:rsidTr="004C5B28">
        <w:tc>
          <w:tcPr>
            <w:tcW w:w="9214" w:type="dxa"/>
          </w:tcPr>
          <w:p w:rsidR="00FD57DA" w:rsidRPr="00A66AB6" w:rsidRDefault="00FD57DA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Препоръка за проекта от външен за организацията авторитет. </w:t>
            </w:r>
            <w:r w:rsidRPr="00A66AB6">
              <w:rPr>
                <w:rFonts w:ascii="Arial" w:hAnsi="Arial" w:cs="Arial"/>
                <w:i/>
                <w:sz w:val="18"/>
                <w:szCs w:val="18"/>
                <w:lang w:val="bg-BG"/>
              </w:rPr>
              <w:t>Препоръката следва да съдържа информация и оценка за проекта, кандидата и евентуалния принос на проекта.</w:t>
            </w:r>
          </w:p>
        </w:tc>
        <w:tc>
          <w:tcPr>
            <w:tcW w:w="850" w:type="dxa"/>
            <w:vAlign w:val="center"/>
          </w:tcPr>
          <w:p w:rsidR="00FD57DA" w:rsidRPr="000E1712" w:rsidRDefault="00FD57DA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FD57DA" w:rsidRPr="000E1712" w:rsidRDefault="00FD57DA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FD57DA" w:rsidRPr="000E1712" w:rsidTr="004C5B28">
        <w:tc>
          <w:tcPr>
            <w:tcW w:w="9214" w:type="dxa"/>
          </w:tcPr>
          <w:p w:rsidR="00FD57DA" w:rsidRPr="000E1712" w:rsidRDefault="00FD57DA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Писмо (писма) за партньорство от партньорите по проекта за ангажимента им в изпълнението на проекта – ако е приложимо</w:t>
            </w:r>
          </w:p>
        </w:tc>
        <w:tc>
          <w:tcPr>
            <w:tcW w:w="850" w:type="dxa"/>
          </w:tcPr>
          <w:p w:rsidR="00FD57DA" w:rsidRPr="000E1712" w:rsidRDefault="00FD57DA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FD57DA" w:rsidRPr="000E1712" w:rsidRDefault="00FD57DA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FD57DA" w:rsidRPr="000E1712" w:rsidTr="004C5B28">
        <w:tc>
          <w:tcPr>
            <w:tcW w:w="9214" w:type="dxa"/>
          </w:tcPr>
          <w:p w:rsidR="00FD57DA" w:rsidRPr="000E1712" w:rsidRDefault="00FD57DA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Потвърдително писмо (писма) за осигуряване на зала/и (пространства) за реализиране на проекта – ако е приложимо</w:t>
            </w:r>
          </w:p>
        </w:tc>
        <w:tc>
          <w:tcPr>
            <w:tcW w:w="850" w:type="dxa"/>
          </w:tcPr>
          <w:p w:rsidR="00FD57DA" w:rsidRPr="000E1712" w:rsidRDefault="00FD57DA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FD57DA" w:rsidRPr="000E1712" w:rsidRDefault="00FD57DA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FD57DA" w:rsidRPr="000E1712" w:rsidTr="004C5B28">
        <w:tc>
          <w:tcPr>
            <w:tcW w:w="9214" w:type="dxa"/>
          </w:tcPr>
          <w:p w:rsidR="00FD57DA" w:rsidRPr="005158E0" w:rsidRDefault="00FD57DA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д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>р.)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927890">
              <w:rPr>
                <w:rFonts w:ascii="Arial" w:hAnsi="Arial" w:cs="Arial"/>
                <w:sz w:val="18"/>
                <w:szCs w:val="18"/>
                <w:lang w:val="bg-BG"/>
              </w:rPr>
              <w:t>– ако е приложимо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850" w:type="dxa"/>
          </w:tcPr>
          <w:p w:rsidR="00FD57DA" w:rsidRPr="000E1712" w:rsidRDefault="00FD57DA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FD57DA" w:rsidRPr="000E1712" w:rsidRDefault="00FD57DA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FD57DA" w:rsidRPr="000E1712" w:rsidTr="004C5B28">
        <w:tc>
          <w:tcPr>
            <w:tcW w:w="9214" w:type="dxa"/>
          </w:tcPr>
          <w:p w:rsidR="00FD57DA" w:rsidRPr="005158E0" w:rsidRDefault="00FD57DA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Декларация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за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автор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ски и сродни права – образец №1</w:t>
            </w:r>
          </w:p>
        </w:tc>
        <w:tc>
          <w:tcPr>
            <w:tcW w:w="850" w:type="dxa"/>
            <w:vAlign w:val="center"/>
          </w:tcPr>
          <w:p w:rsidR="00FD57DA" w:rsidRPr="000E1712" w:rsidRDefault="00FD57DA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FD57DA" w:rsidRPr="000E1712" w:rsidRDefault="00FD57DA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FD57DA" w:rsidRPr="000E1712" w:rsidTr="004C5B28">
        <w:tc>
          <w:tcPr>
            <w:tcW w:w="9214" w:type="dxa"/>
          </w:tcPr>
          <w:p w:rsidR="00FD57DA" w:rsidRPr="005158E0" w:rsidRDefault="00FD57DA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Декларация за достоверност на приложената и попълнена информация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–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 образец №2</w:t>
            </w:r>
          </w:p>
        </w:tc>
        <w:tc>
          <w:tcPr>
            <w:tcW w:w="850" w:type="dxa"/>
            <w:vAlign w:val="center"/>
          </w:tcPr>
          <w:p w:rsidR="00FD57DA" w:rsidRPr="000E1712" w:rsidRDefault="00FD57DA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FD57DA" w:rsidRPr="000E1712" w:rsidRDefault="00FD57DA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FD57DA" w:rsidRPr="000E1712" w:rsidTr="004C5B28">
        <w:tc>
          <w:tcPr>
            <w:tcW w:w="9214" w:type="dxa"/>
          </w:tcPr>
          <w:p w:rsidR="00FD57DA" w:rsidRPr="005158E0" w:rsidRDefault="00FD57DA" w:rsidP="000B766B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A53E2">
              <w:rPr>
                <w:rFonts w:ascii="Arial" w:hAnsi="Arial" w:cs="Arial"/>
                <w:sz w:val="18"/>
                <w:szCs w:val="18"/>
                <w:lang w:val="bg-BG"/>
              </w:rPr>
              <w:t>Декларация за информираност и съгласие за участие</w:t>
            </w:r>
            <w:r w:rsidRPr="004876F3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– о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>бразец №3</w:t>
            </w:r>
          </w:p>
        </w:tc>
        <w:tc>
          <w:tcPr>
            <w:tcW w:w="850" w:type="dxa"/>
            <w:vAlign w:val="center"/>
          </w:tcPr>
          <w:p w:rsidR="00FD57DA" w:rsidRPr="000E1712" w:rsidRDefault="00FD57DA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FD57DA" w:rsidRPr="000E1712" w:rsidRDefault="00FD57DA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</w:tbl>
    <w:p w:rsidR="00FD57DA" w:rsidRPr="00270248" w:rsidRDefault="00FD57DA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FD57DA" w:rsidRPr="00270248" w:rsidSect="00E40FD1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7DA" w:rsidRDefault="00FD57DA" w:rsidP="003D3243">
      <w:pPr>
        <w:spacing w:after="0" w:line="240" w:lineRule="auto"/>
      </w:pPr>
      <w:r>
        <w:separator/>
      </w:r>
    </w:p>
  </w:endnote>
  <w:endnote w:type="continuationSeparator" w:id="0">
    <w:p w:rsidR="00FD57DA" w:rsidRDefault="00FD57DA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7DA" w:rsidRDefault="00FD57DA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57DA" w:rsidRDefault="00FD57DA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7DA" w:rsidRPr="00C40297" w:rsidRDefault="00FD57DA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FD57DA" w:rsidRPr="00C40297" w:rsidRDefault="00FD57DA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7DA" w:rsidRDefault="00FD57DA" w:rsidP="003D3243">
      <w:pPr>
        <w:spacing w:after="0" w:line="240" w:lineRule="auto"/>
      </w:pPr>
      <w:r>
        <w:separator/>
      </w:r>
    </w:p>
  </w:footnote>
  <w:footnote w:type="continuationSeparator" w:id="0">
    <w:p w:rsidR="00FD57DA" w:rsidRDefault="00FD57DA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7DA" w:rsidRDefault="00FD57DA" w:rsidP="00E40FD1">
    <w:pPr>
      <w:ind w:left="-1134" w:right="-448"/>
      <w:jc w:val="center"/>
      <w:rPr>
        <w:lang w:val="bg-BG"/>
      </w:rPr>
    </w:pPr>
    <w:r w:rsidRPr="003402CE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0.25pt;height:53.25pt;visibility:visible">
          <v:imagedata r:id="rId1" o:title=""/>
        </v:shape>
      </w:pict>
    </w:r>
  </w:p>
  <w:p w:rsidR="00FD57DA" w:rsidRPr="001172C2" w:rsidRDefault="00FD57DA" w:rsidP="00E40FD1">
    <w:pPr>
      <w:pStyle w:val="Heading5"/>
      <w:ind w:left="-1134" w:right="-448"/>
      <w:rPr>
        <w:rFonts w:ascii="Times New Roman" w:hAnsi="Times New Roman"/>
        <w:sz w:val="22"/>
        <w:szCs w:val="22"/>
        <w:lang w:val="ru-RU"/>
      </w:rPr>
    </w:pPr>
    <w:r w:rsidRPr="001172C2">
      <w:rPr>
        <w:rFonts w:ascii="Times New Roman" w:hAnsi="Times New Roman"/>
        <w:sz w:val="22"/>
        <w:szCs w:val="22"/>
        <w:u w:val="single"/>
        <w:lang w:val="ru-RU"/>
      </w:rPr>
      <w:t>СТОЛИЧНА ПРОГРАМА “КУЛТУРА”</w:t>
    </w:r>
  </w:p>
  <w:p w:rsidR="00FD57DA" w:rsidRPr="00E40FD1" w:rsidRDefault="00FD57DA" w:rsidP="00E40FD1">
    <w:pPr>
      <w:ind w:left="-1134" w:right="-448"/>
      <w:jc w:val="center"/>
      <w:rPr>
        <w:rFonts w:ascii="Times New Roman" w:hAnsi="Times New Roman"/>
        <w:sz w:val="20"/>
        <w:szCs w:val="20"/>
        <w:lang w:val="bg-BG"/>
      </w:rPr>
    </w:pPr>
    <w:r w:rsidRPr="001172C2">
      <w:rPr>
        <w:rFonts w:ascii="Times New Roman" w:hAnsi="Times New Roman"/>
        <w:b/>
        <w:sz w:val="20"/>
        <w:szCs w:val="20"/>
        <w:lang w:val="ru-RU"/>
      </w:rPr>
      <w:t>София 1000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пл. 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>Славейков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4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</w:t>
    </w:r>
    <w:r w:rsidRPr="001172C2">
      <w:rPr>
        <w:rFonts w:ascii="Times New Roman" w:hAnsi="Times New Roman"/>
        <w:sz w:val="20"/>
        <w:szCs w:val="20"/>
        <w:lang w:val="ru-RU"/>
      </w:rPr>
      <w:t>тел.987 78 94, факс</w:t>
    </w:r>
    <w:r w:rsidRPr="001172C2">
      <w:rPr>
        <w:rFonts w:ascii="Times New Roman" w:hAnsi="Times New Roman"/>
        <w:sz w:val="20"/>
        <w:szCs w:val="20"/>
        <w:lang w:val="bg-BG"/>
      </w:rPr>
      <w:t>:</w:t>
    </w:r>
    <w:r w:rsidRPr="001172C2">
      <w:rPr>
        <w:rFonts w:ascii="Times New Roman" w:hAnsi="Times New Roman"/>
        <w:sz w:val="20"/>
        <w:szCs w:val="20"/>
        <w:lang w:val="ru-RU"/>
      </w:rPr>
      <w:t xml:space="preserve"> 986 20 99, </w:t>
    </w:r>
    <w:hyperlink r:id="rId2" w:history="1">
      <w:r w:rsidRPr="001172C2">
        <w:rPr>
          <w:rStyle w:val="Hyperlink"/>
          <w:rFonts w:ascii="Times New Roman" w:hAnsi="Times New Roman"/>
          <w:sz w:val="20"/>
          <w:szCs w:val="20"/>
        </w:rPr>
        <w:t>http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://</w:t>
      </w:r>
      <w:r w:rsidRPr="001172C2">
        <w:rPr>
          <w:rStyle w:val="Hyperlink"/>
          <w:rFonts w:ascii="Times New Roman" w:hAnsi="Times New Roman"/>
          <w:sz w:val="20"/>
          <w:szCs w:val="20"/>
        </w:rPr>
        <w:t>sofiaculture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.</w:t>
      </w:r>
      <w:r w:rsidRPr="001172C2">
        <w:rPr>
          <w:rStyle w:val="Hyperlink"/>
          <w:rFonts w:ascii="Times New Roman" w:hAnsi="Times New Roman"/>
          <w:sz w:val="20"/>
          <w:szCs w:val="20"/>
        </w:rPr>
        <w:t>bg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D37"/>
    <w:multiLevelType w:val="hybridMultilevel"/>
    <w:tmpl w:val="4664E65A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4B205C85"/>
    <w:multiLevelType w:val="hybridMultilevel"/>
    <w:tmpl w:val="635409A6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18605A"/>
    <w:multiLevelType w:val="hybridMultilevel"/>
    <w:tmpl w:val="432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56881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229F"/>
    <w:rsid w:val="000048D9"/>
    <w:rsid w:val="0001379A"/>
    <w:rsid w:val="00016C63"/>
    <w:rsid w:val="00035C45"/>
    <w:rsid w:val="000476E2"/>
    <w:rsid w:val="00047F7B"/>
    <w:rsid w:val="00056135"/>
    <w:rsid w:val="000600D1"/>
    <w:rsid w:val="0006198B"/>
    <w:rsid w:val="00073A45"/>
    <w:rsid w:val="00076C8E"/>
    <w:rsid w:val="00080827"/>
    <w:rsid w:val="000862E6"/>
    <w:rsid w:val="000879BE"/>
    <w:rsid w:val="000A0ECC"/>
    <w:rsid w:val="000A0EDE"/>
    <w:rsid w:val="000B00D1"/>
    <w:rsid w:val="000B766B"/>
    <w:rsid w:val="000B7AB9"/>
    <w:rsid w:val="000C1B51"/>
    <w:rsid w:val="000C2957"/>
    <w:rsid w:val="000C5FB6"/>
    <w:rsid w:val="000D5E7E"/>
    <w:rsid w:val="000E1712"/>
    <w:rsid w:val="000E3F38"/>
    <w:rsid w:val="000F0920"/>
    <w:rsid w:val="00100D10"/>
    <w:rsid w:val="001040BA"/>
    <w:rsid w:val="00116313"/>
    <w:rsid w:val="001172C2"/>
    <w:rsid w:val="0012139C"/>
    <w:rsid w:val="00130286"/>
    <w:rsid w:val="00132196"/>
    <w:rsid w:val="00135560"/>
    <w:rsid w:val="00135BB3"/>
    <w:rsid w:val="001516CA"/>
    <w:rsid w:val="001560CF"/>
    <w:rsid w:val="00161885"/>
    <w:rsid w:val="00167BE6"/>
    <w:rsid w:val="00181118"/>
    <w:rsid w:val="001856A2"/>
    <w:rsid w:val="00190616"/>
    <w:rsid w:val="00194A71"/>
    <w:rsid w:val="00194FD2"/>
    <w:rsid w:val="0019547E"/>
    <w:rsid w:val="00197A86"/>
    <w:rsid w:val="00197D3A"/>
    <w:rsid w:val="001A50A1"/>
    <w:rsid w:val="001A535E"/>
    <w:rsid w:val="001B2B12"/>
    <w:rsid w:val="001B2B37"/>
    <w:rsid w:val="001B5F21"/>
    <w:rsid w:val="001C2100"/>
    <w:rsid w:val="001C28D1"/>
    <w:rsid w:val="001C2D7C"/>
    <w:rsid w:val="001C5984"/>
    <w:rsid w:val="001C7901"/>
    <w:rsid w:val="001D4513"/>
    <w:rsid w:val="001D525B"/>
    <w:rsid w:val="001D6C63"/>
    <w:rsid w:val="001E0B5F"/>
    <w:rsid w:val="001E0C0F"/>
    <w:rsid w:val="001E7935"/>
    <w:rsid w:val="002035AF"/>
    <w:rsid w:val="002060A3"/>
    <w:rsid w:val="00217F56"/>
    <w:rsid w:val="00225F9B"/>
    <w:rsid w:val="00227165"/>
    <w:rsid w:val="002339F6"/>
    <w:rsid w:val="00235780"/>
    <w:rsid w:val="00236056"/>
    <w:rsid w:val="002544D8"/>
    <w:rsid w:val="00270136"/>
    <w:rsid w:val="00270248"/>
    <w:rsid w:val="002704EE"/>
    <w:rsid w:val="0027742F"/>
    <w:rsid w:val="0028035D"/>
    <w:rsid w:val="00284697"/>
    <w:rsid w:val="00291C93"/>
    <w:rsid w:val="002A0ACF"/>
    <w:rsid w:val="002A2083"/>
    <w:rsid w:val="002B17C3"/>
    <w:rsid w:val="002B2010"/>
    <w:rsid w:val="002B4F71"/>
    <w:rsid w:val="002C426E"/>
    <w:rsid w:val="002C49B6"/>
    <w:rsid w:val="002D2B40"/>
    <w:rsid w:val="002E36DF"/>
    <w:rsid w:val="002E68B1"/>
    <w:rsid w:val="002E7DD8"/>
    <w:rsid w:val="002F6383"/>
    <w:rsid w:val="0030077F"/>
    <w:rsid w:val="00312289"/>
    <w:rsid w:val="00312D27"/>
    <w:rsid w:val="0031538F"/>
    <w:rsid w:val="00335300"/>
    <w:rsid w:val="003402CE"/>
    <w:rsid w:val="00343C40"/>
    <w:rsid w:val="0035054D"/>
    <w:rsid w:val="00351A3B"/>
    <w:rsid w:val="00351B47"/>
    <w:rsid w:val="00364E15"/>
    <w:rsid w:val="00365179"/>
    <w:rsid w:val="00366D82"/>
    <w:rsid w:val="00375E6B"/>
    <w:rsid w:val="00384E2B"/>
    <w:rsid w:val="00385675"/>
    <w:rsid w:val="00390336"/>
    <w:rsid w:val="003A2B85"/>
    <w:rsid w:val="003A5BDC"/>
    <w:rsid w:val="003D3243"/>
    <w:rsid w:val="003E0AB1"/>
    <w:rsid w:val="003F098A"/>
    <w:rsid w:val="003F26F1"/>
    <w:rsid w:val="003F445A"/>
    <w:rsid w:val="004111FB"/>
    <w:rsid w:val="00412577"/>
    <w:rsid w:val="00417146"/>
    <w:rsid w:val="0042087E"/>
    <w:rsid w:val="0042151B"/>
    <w:rsid w:val="00421A0B"/>
    <w:rsid w:val="004313B4"/>
    <w:rsid w:val="004337B1"/>
    <w:rsid w:val="00434B67"/>
    <w:rsid w:val="004411B3"/>
    <w:rsid w:val="00444CBB"/>
    <w:rsid w:val="0045484A"/>
    <w:rsid w:val="00462BEA"/>
    <w:rsid w:val="00462EF2"/>
    <w:rsid w:val="00464EEF"/>
    <w:rsid w:val="00466CE0"/>
    <w:rsid w:val="00467804"/>
    <w:rsid w:val="00474AF1"/>
    <w:rsid w:val="0047789E"/>
    <w:rsid w:val="00480C14"/>
    <w:rsid w:val="00481AA2"/>
    <w:rsid w:val="004828F1"/>
    <w:rsid w:val="004832DF"/>
    <w:rsid w:val="004876F3"/>
    <w:rsid w:val="00492094"/>
    <w:rsid w:val="004960F2"/>
    <w:rsid w:val="004B00F0"/>
    <w:rsid w:val="004B027B"/>
    <w:rsid w:val="004B6C79"/>
    <w:rsid w:val="004C3F6B"/>
    <w:rsid w:val="004C5B28"/>
    <w:rsid w:val="004C752E"/>
    <w:rsid w:val="004D0CF6"/>
    <w:rsid w:val="004D7237"/>
    <w:rsid w:val="004D78BF"/>
    <w:rsid w:val="004E4BD4"/>
    <w:rsid w:val="004F262F"/>
    <w:rsid w:val="005039F2"/>
    <w:rsid w:val="00503CD9"/>
    <w:rsid w:val="00511635"/>
    <w:rsid w:val="00515141"/>
    <w:rsid w:val="005158E0"/>
    <w:rsid w:val="00516EB1"/>
    <w:rsid w:val="00521E3B"/>
    <w:rsid w:val="005456EC"/>
    <w:rsid w:val="00545CE8"/>
    <w:rsid w:val="00547108"/>
    <w:rsid w:val="0054772D"/>
    <w:rsid w:val="00547B49"/>
    <w:rsid w:val="0055452F"/>
    <w:rsid w:val="00554F87"/>
    <w:rsid w:val="00561E4C"/>
    <w:rsid w:val="0058299A"/>
    <w:rsid w:val="005A16BB"/>
    <w:rsid w:val="005A195C"/>
    <w:rsid w:val="005A354C"/>
    <w:rsid w:val="005A424E"/>
    <w:rsid w:val="005A4E7E"/>
    <w:rsid w:val="005A6845"/>
    <w:rsid w:val="005A7671"/>
    <w:rsid w:val="005C4B2D"/>
    <w:rsid w:val="005D0512"/>
    <w:rsid w:val="005D41C3"/>
    <w:rsid w:val="005D50DE"/>
    <w:rsid w:val="005D64A2"/>
    <w:rsid w:val="005D6573"/>
    <w:rsid w:val="005E564D"/>
    <w:rsid w:val="005F2C3B"/>
    <w:rsid w:val="00602136"/>
    <w:rsid w:val="00611F95"/>
    <w:rsid w:val="0061428E"/>
    <w:rsid w:val="006314CA"/>
    <w:rsid w:val="00641E0B"/>
    <w:rsid w:val="00646E6B"/>
    <w:rsid w:val="0065343B"/>
    <w:rsid w:val="00654988"/>
    <w:rsid w:val="00657D48"/>
    <w:rsid w:val="006616C8"/>
    <w:rsid w:val="0066698B"/>
    <w:rsid w:val="00671031"/>
    <w:rsid w:val="00672947"/>
    <w:rsid w:val="00672D37"/>
    <w:rsid w:val="006776C8"/>
    <w:rsid w:val="00681EAE"/>
    <w:rsid w:val="006A1B09"/>
    <w:rsid w:val="006A5196"/>
    <w:rsid w:val="006B1D11"/>
    <w:rsid w:val="006B38EE"/>
    <w:rsid w:val="006C127D"/>
    <w:rsid w:val="006C1A1B"/>
    <w:rsid w:val="006C3417"/>
    <w:rsid w:val="006C5252"/>
    <w:rsid w:val="006D2DA0"/>
    <w:rsid w:val="006D3A46"/>
    <w:rsid w:val="006D5C82"/>
    <w:rsid w:val="006E3C00"/>
    <w:rsid w:val="006E55F9"/>
    <w:rsid w:val="006E6B6C"/>
    <w:rsid w:val="006F1470"/>
    <w:rsid w:val="006F244A"/>
    <w:rsid w:val="007441CA"/>
    <w:rsid w:val="00753EA8"/>
    <w:rsid w:val="0075521A"/>
    <w:rsid w:val="00755C8F"/>
    <w:rsid w:val="007579DC"/>
    <w:rsid w:val="00773AE5"/>
    <w:rsid w:val="007779FA"/>
    <w:rsid w:val="00782665"/>
    <w:rsid w:val="00783D3D"/>
    <w:rsid w:val="00786628"/>
    <w:rsid w:val="00790CAB"/>
    <w:rsid w:val="00791A46"/>
    <w:rsid w:val="007A013E"/>
    <w:rsid w:val="007A37B2"/>
    <w:rsid w:val="007A7E65"/>
    <w:rsid w:val="007B02D3"/>
    <w:rsid w:val="007B2145"/>
    <w:rsid w:val="007B50A6"/>
    <w:rsid w:val="007D6212"/>
    <w:rsid w:val="007D62E2"/>
    <w:rsid w:val="007E6A61"/>
    <w:rsid w:val="007E797A"/>
    <w:rsid w:val="007F0164"/>
    <w:rsid w:val="007F2976"/>
    <w:rsid w:val="007F2B39"/>
    <w:rsid w:val="007F30F0"/>
    <w:rsid w:val="007F46CB"/>
    <w:rsid w:val="00801B53"/>
    <w:rsid w:val="00804FE8"/>
    <w:rsid w:val="00806DE7"/>
    <w:rsid w:val="008075DF"/>
    <w:rsid w:val="008108B5"/>
    <w:rsid w:val="00812398"/>
    <w:rsid w:val="00820C41"/>
    <w:rsid w:val="00832856"/>
    <w:rsid w:val="0086101E"/>
    <w:rsid w:val="008628C8"/>
    <w:rsid w:val="00870680"/>
    <w:rsid w:val="00880B10"/>
    <w:rsid w:val="008918A2"/>
    <w:rsid w:val="00891B62"/>
    <w:rsid w:val="0089719D"/>
    <w:rsid w:val="008A5D07"/>
    <w:rsid w:val="008B14EA"/>
    <w:rsid w:val="008B4038"/>
    <w:rsid w:val="008B43BD"/>
    <w:rsid w:val="008B4FAC"/>
    <w:rsid w:val="008B673B"/>
    <w:rsid w:val="008C6386"/>
    <w:rsid w:val="008D1B8A"/>
    <w:rsid w:val="008D1C64"/>
    <w:rsid w:val="008F70D7"/>
    <w:rsid w:val="009068BD"/>
    <w:rsid w:val="00915860"/>
    <w:rsid w:val="0091592B"/>
    <w:rsid w:val="00922885"/>
    <w:rsid w:val="009267B2"/>
    <w:rsid w:val="00927890"/>
    <w:rsid w:val="009319A3"/>
    <w:rsid w:val="009369AD"/>
    <w:rsid w:val="0093796B"/>
    <w:rsid w:val="009441C3"/>
    <w:rsid w:val="00955344"/>
    <w:rsid w:val="0095578E"/>
    <w:rsid w:val="00955F57"/>
    <w:rsid w:val="0095774D"/>
    <w:rsid w:val="00962A13"/>
    <w:rsid w:val="00964196"/>
    <w:rsid w:val="00965301"/>
    <w:rsid w:val="00972EEA"/>
    <w:rsid w:val="00974841"/>
    <w:rsid w:val="0099138C"/>
    <w:rsid w:val="00991CC4"/>
    <w:rsid w:val="009B3B5C"/>
    <w:rsid w:val="009B6781"/>
    <w:rsid w:val="009B6896"/>
    <w:rsid w:val="009B70CC"/>
    <w:rsid w:val="009C03BE"/>
    <w:rsid w:val="009C6B7E"/>
    <w:rsid w:val="009D0658"/>
    <w:rsid w:val="009D22DD"/>
    <w:rsid w:val="009D7ECD"/>
    <w:rsid w:val="009E32D4"/>
    <w:rsid w:val="009E4A12"/>
    <w:rsid w:val="009E5AA2"/>
    <w:rsid w:val="009E6B9C"/>
    <w:rsid w:val="009F5396"/>
    <w:rsid w:val="00A00B1A"/>
    <w:rsid w:val="00A00F14"/>
    <w:rsid w:val="00A04E45"/>
    <w:rsid w:val="00A16071"/>
    <w:rsid w:val="00A163B9"/>
    <w:rsid w:val="00A23008"/>
    <w:rsid w:val="00A32550"/>
    <w:rsid w:val="00A34234"/>
    <w:rsid w:val="00A45D74"/>
    <w:rsid w:val="00A518BF"/>
    <w:rsid w:val="00A54BCC"/>
    <w:rsid w:val="00A66AB6"/>
    <w:rsid w:val="00A73737"/>
    <w:rsid w:val="00A73968"/>
    <w:rsid w:val="00A75373"/>
    <w:rsid w:val="00A80ADF"/>
    <w:rsid w:val="00A83CA6"/>
    <w:rsid w:val="00A86462"/>
    <w:rsid w:val="00AA7B00"/>
    <w:rsid w:val="00AC04AC"/>
    <w:rsid w:val="00AC1A34"/>
    <w:rsid w:val="00AC43DA"/>
    <w:rsid w:val="00AC6401"/>
    <w:rsid w:val="00AD0EAF"/>
    <w:rsid w:val="00AD4219"/>
    <w:rsid w:val="00AD5C70"/>
    <w:rsid w:val="00AD6DC5"/>
    <w:rsid w:val="00AE38F5"/>
    <w:rsid w:val="00AE553D"/>
    <w:rsid w:val="00AE6E3E"/>
    <w:rsid w:val="00AF089C"/>
    <w:rsid w:val="00AF2BB6"/>
    <w:rsid w:val="00B00891"/>
    <w:rsid w:val="00B01843"/>
    <w:rsid w:val="00B0256B"/>
    <w:rsid w:val="00B11FB2"/>
    <w:rsid w:val="00B12DB2"/>
    <w:rsid w:val="00B218F8"/>
    <w:rsid w:val="00B22B93"/>
    <w:rsid w:val="00B25DCF"/>
    <w:rsid w:val="00B275C7"/>
    <w:rsid w:val="00B27A04"/>
    <w:rsid w:val="00B3187E"/>
    <w:rsid w:val="00B35BEA"/>
    <w:rsid w:val="00B43C6F"/>
    <w:rsid w:val="00B44415"/>
    <w:rsid w:val="00B469AE"/>
    <w:rsid w:val="00B469E7"/>
    <w:rsid w:val="00B510CB"/>
    <w:rsid w:val="00B5680B"/>
    <w:rsid w:val="00B57826"/>
    <w:rsid w:val="00B57B3B"/>
    <w:rsid w:val="00B61349"/>
    <w:rsid w:val="00B62B18"/>
    <w:rsid w:val="00B631B1"/>
    <w:rsid w:val="00B67519"/>
    <w:rsid w:val="00B7451B"/>
    <w:rsid w:val="00B7579B"/>
    <w:rsid w:val="00B76FF0"/>
    <w:rsid w:val="00B83A51"/>
    <w:rsid w:val="00B8525E"/>
    <w:rsid w:val="00B86FD0"/>
    <w:rsid w:val="00B9115F"/>
    <w:rsid w:val="00B911B1"/>
    <w:rsid w:val="00BA62C0"/>
    <w:rsid w:val="00BB1AC7"/>
    <w:rsid w:val="00BB25CE"/>
    <w:rsid w:val="00BC3903"/>
    <w:rsid w:val="00BC61BB"/>
    <w:rsid w:val="00BD2001"/>
    <w:rsid w:val="00BE0A3B"/>
    <w:rsid w:val="00BE79A9"/>
    <w:rsid w:val="00BF4536"/>
    <w:rsid w:val="00BF48D2"/>
    <w:rsid w:val="00BF551B"/>
    <w:rsid w:val="00C00543"/>
    <w:rsid w:val="00C077A5"/>
    <w:rsid w:val="00C10CCA"/>
    <w:rsid w:val="00C14751"/>
    <w:rsid w:val="00C17485"/>
    <w:rsid w:val="00C20DC0"/>
    <w:rsid w:val="00C35FDA"/>
    <w:rsid w:val="00C40297"/>
    <w:rsid w:val="00C42347"/>
    <w:rsid w:val="00C43C06"/>
    <w:rsid w:val="00C46DB9"/>
    <w:rsid w:val="00C46E11"/>
    <w:rsid w:val="00C50306"/>
    <w:rsid w:val="00C50CCD"/>
    <w:rsid w:val="00C559D5"/>
    <w:rsid w:val="00C62813"/>
    <w:rsid w:val="00C7307B"/>
    <w:rsid w:val="00C732B3"/>
    <w:rsid w:val="00C80835"/>
    <w:rsid w:val="00C86E57"/>
    <w:rsid w:val="00C8759D"/>
    <w:rsid w:val="00C91228"/>
    <w:rsid w:val="00C93360"/>
    <w:rsid w:val="00C95AB1"/>
    <w:rsid w:val="00C968A0"/>
    <w:rsid w:val="00C97831"/>
    <w:rsid w:val="00C97941"/>
    <w:rsid w:val="00CA4DAE"/>
    <w:rsid w:val="00CA53E2"/>
    <w:rsid w:val="00CB5546"/>
    <w:rsid w:val="00CC2598"/>
    <w:rsid w:val="00CD0F30"/>
    <w:rsid w:val="00CD15AD"/>
    <w:rsid w:val="00CD756B"/>
    <w:rsid w:val="00CE197D"/>
    <w:rsid w:val="00CE5AF3"/>
    <w:rsid w:val="00CF6212"/>
    <w:rsid w:val="00D00E8F"/>
    <w:rsid w:val="00D10089"/>
    <w:rsid w:val="00D13C42"/>
    <w:rsid w:val="00D157C4"/>
    <w:rsid w:val="00D20725"/>
    <w:rsid w:val="00D238A0"/>
    <w:rsid w:val="00D252DA"/>
    <w:rsid w:val="00D32226"/>
    <w:rsid w:val="00D35F40"/>
    <w:rsid w:val="00D3667A"/>
    <w:rsid w:val="00D4590A"/>
    <w:rsid w:val="00D7675F"/>
    <w:rsid w:val="00D76A16"/>
    <w:rsid w:val="00D80201"/>
    <w:rsid w:val="00D82332"/>
    <w:rsid w:val="00D8404B"/>
    <w:rsid w:val="00D90127"/>
    <w:rsid w:val="00D90DAB"/>
    <w:rsid w:val="00D93833"/>
    <w:rsid w:val="00DA7DBC"/>
    <w:rsid w:val="00DB0B8C"/>
    <w:rsid w:val="00DB3441"/>
    <w:rsid w:val="00DC2491"/>
    <w:rsid w:val="00DD11C2"/>
    <w:rsid w:val="00DE6F98"/>
    <w:rsid w:val="00DF1ECD"/>
    <w:rsid w:val="00DF5810"/>
    <w:rsid w:val="00E013F9"/>
    <w:rsid w:val="00E04974"/>
    <w:rsid w:val="00E04F9E"/>
    <w:rsid w:val="00E06858"/>
    <w:rsid w:val="00E06F92"/>
    <w:rsid w:val="00E0789A"/>
    <w:rsid w:val="00E07FA9"/>
    <w:rsid w:val="00E15484"/>
    <w:rsid w:val="00E224D2"/>
    <w:rsid w:val="00E2633F"/>
    <w:rsid w:val="00E26719"/>
    <w:rsid w:val="00E34E21"/>
    <w:rsid w:val="00E40FD1"/>
    <w:rsid w:val="00E56D33"/>
    <w:rsid w:val="00E62239"/>
    <w:rsid w:val="00E63015"/>
    <w:rsid w:val="00E760F0"/>
    <w:rsid w:val="00E862AD"/>
    <w:rsid w:val="00E87872"/>
    <w:rsid w:val="00EA0060"/>
    <w:rsid w:val="00EA1A2A"/>
    <w:rsid w:val="00EA285E"/>
    <w:rsid w:val="00EA344F"/>
    <w:rsid w:val="00EA5884"/>
    <w:rsid w:val="00EA7544"/>
    <w:rsid w:val="00EA79C1"/>
    <w:rsid w:val="00EB0BA9"/>
    <w:rsid w:val="00EB407C"/>
    <w:rsid w:val="00EC60CD"/>
    <w:rsid w:val="00ED0819"/>
    <w:rsid w:val="00EE583E"/>
    <w:rsid w:val="00EF437C"/>
    <w:rsid w:val="00EF57C5"/>
    <w:rsid w:val="00F01C13"/>
    <w:rsid w:val="00F030C0"/>
    <w:rsid w:val="00F11921"/>
    <w:rsid w:val="00F11FF6"/>
    <w:rsid w:val="00F20025"/>
    <w:rsid w:val="00F2059C"/>
    <w:rsid w:val="00F326F4"/>
    <w:rsid w:val="00F33EAF"/>
    <w:rsid w:val="00F41A93"/>
    <w:rsid w:val="00F42EAB"/>
    <w:rsid w:val="00F445C1"/>
    <w:rsid w:val="00F509AF"/>
    <w:rsid w:val="00F50A22"/>
    <w:rsid w:val="00F50CB9"/>
    <w:rsid w:val="00F553B0"/>
    <w:rsid w:val="00F61F01"/>
    <w:rsid w:val="00F62D3A"/>
    <w:rsid w:val="00F67B52"/>
    <w:rsid w:val="00F71C75"/>
    <w:rsid w:val="00F720AC"/>
    <w:rsid w:val="00F8743A"/>
    <w:rsid w:val="00F9209C"/>
    <w:rsid w:val="00F956BF"/>
    <w:rsid w:val="00FB14F7"/>
    <w:rsid w:val="00FB22B7"/>
    <w:rsid w:val="00FC2A9E"/>
    <w:rsid w:val="00FC2CB7"/>
    <w:rsid w:val="00FD04FD"/>
    <w:rsid w:val="00FD5085"/>
    <w:rsid w:val="00FD57DA"/>
    <w:rsid w:val="00FF0245"/>
    <w:rsid w:val="00FF0461"/>
    <w:rsid w:val="00FF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953</Words>
  <Characters>5438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38</cp:revision>
  <cp:lastPrinted>2016-07-27T08:48:00Z</cp:lastPrinted>
  <dcterms:created xsi:type="dcterms:W3CDTF">2018-08-19T19:22:00Z</dcterms:created>
  <dcterms:modified xsi:type="dcterms:W3CDTF">2019-07-04T07:49:00Z</dcterms:modified>
</cp:coreProperties>
</file>