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DB" w:rsidRPr="00D10337" w:rsidRDefault="00FB33DB" w:rsidP="00A13739">
      <w:pPr>
        <w:jc w:val="center"/>
        <w:rPr>
          <w:rFonts w:ascii="Times New Roman" w:hAnsi="Times New Roman" w:cs="Times New Roman"/>
          <w:lang w:val="en-US"/>
        </w:rPr>
      </w:pPr>
      <w:r w:rsidRPr="00FC270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.75pt;height:48.75pt;visibility:visible">
            <v:imagedata r:id="rId7" o:title=""/>
          </v:shape>
        </w:pict>
      </w:r>
    </w:p>
    <w:p w:rsidR="00FB33DB" w:rsidRPr="00D10337" w:rsidRDefault="00FB33DB" w:rsidP="00A13739">
      <w:pPr>
        <w:jc w:val="center"/>
        <w:rPr>
          <w:rFonts w:ascii="Times New Roman" w:hAnsi="Times New Roman" w:cs="Times New Roman"/>
          <w:lang w:val="en-US"/>
        </w:rPr>
      </w:pPr>
    </w:p>
    <w:p w:rsidR="00FB33DB" w:rsidRPr="00D10337" w:rsidRDefault="00FB33DB">
      <w:pPr>
        <w:contextualSpacing w:val="0"/>
        <w:jc w:val="center"/>
        <w:rPr>
          <w:rFonts w:ascii="Times New Roman" w:hAnsi="Times New Roman" w:cs="Times New Roman"/>
          <w:b/>
        </w:rPr>
      </w:pPr>
      <w:r w:rsidRPr="00D10337">
        <w:rPr>
          <w:rFonts w:ascii="Times New Roman" w:hAnsi="Times New Roman" w:cs="Times New Roman"/>
          <w:b/>
        </w:rPr>
        <w:t>СТОЛИЧНА ОБЩИНА, ДИРЕКЦИЯ «КУЛТУРА»</w:t>
      </w:r>
    </w:p>
    <w:p w:rsidR="00FB33DB" w:rsidRPr="00D10337" w:rsidRDefault="00FB33DB">
      <w:pPr>
        <w:contextualSpacing w:val="0"/>
        <w:jc w:val="center"/>
        <w:rPr>
          <w:rFonts w:ascii="Times New Roman" w:hAnsi="Times New Roman" w:cs="Times New Roman"/>
          <w:b/>
        </w:rPr>
      </w:pPr>
      <w:r w:rsidRPr="00D10337">
        <w:rPr>
          <w:rFonts w:ascii="Times New Roman" w:hAnsi="Times New Roman" w:cs="Times New Roman"/>
          <w:b/>
        </w:rPr>
        <w:t>София 1000, пл. „Славейков“ №4, тел.+ 359 2 988 20 08</w:t>
      </w:r>
    </w:p>
    <w:p w:rsidR="00FB33DB" w:rsidRPr="00D10337" w:rsidRDefault="00FB33DB">
      <w:pPr>
        <w:contextualSpacing w:val="0"/>
        <w:jc w:val="right"/>
        <w:rPr>
          <w:rFonts w:ascii="Times New Roman" w:hAnsi="Times New Roman" w:cs="Times New Roman"/>
          <w:b/>
        </w:rPr>
      </w:pPr>
      <w:r w:rsidRPr="00D10337">
        <w:rPr>
          <w:rFonts w:ascii="Times New Roman" w:hAnsi="Times New Roman" w:cs="Times New Roman"/>
          <w:b/>
        </w:rPr>
        <w:t xml:space="preserve"> </w:t>
      </w:r>
    </w:p>
    <w:p w:rsidR="00FB33DB" w:rsidRPr="00D10337" w:rsidRDefault="00FB33DB">
      <w:pPr>
        <w:ind w:right="-160"/>
        <w:contextualSpacing w:val="0"/>
        <w:jc w:val="center"/>
        <w:rPr>
          <w:rFonts w:ascii="Times New Roman" w:hAnsi="Times New Roman" w:cs="Times New Roman"/>
          <w:b/>
        </w:rPr>
      </w:pPr>
      <w:r w:rsidRPr="00D10337">
        <w:rPr>
          <w:rFonts w:ascii="Times New Roman" w:hAnsi="Times New Roman" w:cs="Times New Roman"/>
          <w:b/>
        </w:rPr>
        <w:t xml:space="preserve">ФОРМУЛЯР </w:t>
      </w:r>
    </w:p>
    <w:p w:rsidR="00FB33DB" w:rsidRPr="00D10337" w:rsidRDefault="00FB33DB">
      <w:pPr>
        <w:ind w:right="-160"/>
        <w:contextualSpacing w:val="0"/>
        <w:jc w:val="center"/>
        <w:rPr>
          <w:rFonts w:ascii="Times New Roman" w:hAnsi="Times New Roman" w:cs="Times New Roman"/>
          <w:b/>
        </w:rPr>
      </w:pPr>
      <w:r w:rsidRPr="00D10337">
        <w:rPr>
          <w:rFonts w:ascii="Times New Roman" w:hAnsi="Times New Roman" w:cs="Times New Roman"/>
          <w:b/>
        </w:rPr>
        <w:t>ЗА ЗАЯВЯВАНЕ НА СЪБИТИЕ ЗА ВКЛЮЧВАНЕ</w:t>
      </w:r>
    </w:p>
    <w:p w:rsidR="00FB33DB" w:rsidRPr="00D10337" w:rsidRDefault="00FB33DB" w:rsidP="00D31DE1">
      <w:pPr>
        <w:ind w:right="-160"/>
        <w:contextualSpacing w:val="0"/>
        <w:jc w:val="center"/>
        <w:rPr>
          <w:rFonts w:ascii="Times New Roman" w:hAnsi="Times New Roman" w:cs="Times New Roman"/>
          <w:b/>
        </w:rPr>
      </w:pPr>
      <w:r w:rsidRPr="00D10337">
        <w:rPr>
          <w:rFonts w:ascii="Times New Roman" w:hAnsi="Times New Roman" w:cs="Times New Roman"/>
          <w:b/>
        </w:rPr>
        <w:t>В РАЗДЕЛИ „СТРАТЕГИЧЕСКИ СЪБИТИЯ“ И „ЗНАЧИМИ СЪБИТИЯ“</w:t>
      </w:r>
      <w:r w:rsidRPr="00D10337">
        <w:rPr>
          <w:rFonts w:ascii="Times New Roman" w:hAnsi="Times New Roman" w:cs="Times New Roman"/>
          <w:b/>
          <w:lang w:val="en-US"/>
        </w:rPr>
        <w:t xml:space="preserve"> </w:t>
      </w:r>
      <w:r w:rsidRPr="00D10337">
        <w:rPr>
          <w:rFonts w:ascii="Times New Roman" w:hAnsi="Times New Roman" w:cs="Times New Roman"/>
          <w:b/>
        </w:rPr>
        <w:t xml:space="preserve">НА </w:t>
      </w:r>
    </w:p>
    <w:p w:rsidR="00FB33DB" w:rsidRPr="00D10337" w:rsidRDefault="00FB33DB" w:rsidP="00D31DE1">
      <w:pPr>
        <w:ind w:right="-160"/>
        <w:contextualSpacing w:val="0"/>
        <w:jc w:val="center"/>
        <w:rPr>
          <w:rFonts w:ascii="Times New Roman" w:hAnsi="Times New Roman" w:cs="Times New Roman"/>
          <w:b/>
        </w:rPr>
      </w:pPr>
      <w:r w:rsidRPr="00D10337">
        <w:rPr>
          <w:rFonts w:ascii="Times New Roman" w:hAnsi="Times New Roman" w:cs="Times New Roman"/>
          <w:b/>
        </w:rPr>
        <w:t xml:space="preserve">КАЛЕНДАРА НА КУЛТУРНИТЕ СЪБИТИЯ НА СТОЛИЧНА ОБЩИНА </w:t>
      </w:r>
    </w:p>
    <w:p w:rsidR="00FB33DB" w:rsidRPr="00D10337" w:rsidRDefault="00FB33DB" w:rsidP="00D31DE1">
      <w:pPr>
        <w:ind w:right="-160"/>
        <w:contextualSpacing w:val="0"/>
        <w:jc w:val="center"/>
        <w:rPr>
          <w:rFonts w:ascii="Times New Roman" w:hAnsi="Times New Roman" w:cs="Times New Roman"/>
          <w:b/>
        </w:rPr>
      </w:pPr>
      <w:r w:rsidRPr="00D10337">
        <w:rPr>
          <w:rFonts w:ascii="Times New Roman" w:hAnsi="Times New Roman" w:cs="Times New Roman"/>
          <w:b/>
        </w:rPr>
        <w:t>ЗА 2020</w:t>
      </w:r>
      <w:r>
        <w:rPr>
          <w:rFonts w:ascii="Times New Roman" w:hAnsi="Times New Roman" w:cs="Times New Roman"/>
          <w:b/>
        </w:rPr>
        <w:t xml:space="preserve"> </w:t>
      </w:r>
      <w:r w:rsidRPr="00D10337">
        <w:rPr>
          <w:rFonts w:ascii="Times New Roman" w:hAnsi="Times New Roman" w:cs="Times New Roman"/>
          <w:b/>
        </w:rPr>
        <w:t>г.</w:t>
      </w:r>
    </w:p>
    <w:p w:rsidR="00FB33DB" w:rsidRPr="00D10337" w:rsidRDefault="00FB33DB" w:rsidP="003556D9">
      <w:pPr>
        <w:ind w:right="-160"/>
        <w:contextualSpacing w:val="0"/>
        <w:rPr>
          <w:rFonts w:ascii="Times New Roman" w:hAnsi="Times New Roman" w:cs="Times New Roman"/>
        </w:rPr>
      </w:pPr>
    </w:p>
    <w:p w:rsidR="00FB33DB" w:rsidRPr="00D10337" w:rsidRDefault="00FB33DB" w:rsidP="00D31DE1">
      <w:pPr>
        <w:ind w:right="-160"/>
        <w:contextualSpacing w:val="0"/>
        <w:rPr>
          <w:rFonts w:ascii="Times New Roman" w:hAnsi="Times New Roman" w:cs="Times New Roman"/>
          <w:i/>
        </w:rPr>
      </w:pPr>
    </w:p>
    <w:tbl>
      <w:tblPr>
        <w:tblW w:w="10178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253"/>
        <w:gridCol w:w="5925"/>
      </w:tblGrid>
      <w:tr w:rsidR="00FB33DB" w:rsidRPr="00D623CA" w:rsidTr="00D10337">
        <w:trPr>
          <w:trHeight w:val="40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ind w:left="26"/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Име на събитието</w:t>
            </w:r>
          </w:p>
        </w:tc>
        <w:tc>
          <w:tcPr>
            <w:tcW w:w="5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B33DB" w:rsidRPr="00D623CA" w:rsidTr="00D10337">
        <w:trPr>
          <w:trHeight w:val="57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Име на организация</w:t>
            </w:r>
            <w:r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ind w:left="-740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DB" w:rsidRPr="00D623CA" w:rsidTr="00D10337">
        <w:trPr>
          <w:trHeight w:val="20"/>
        </w:trPr>
        <w:tc>
          <w:tcPr>
            <w:tcW w:w="101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ФИНАНСОВА ИНФОРМАЦИЯ</w:t>
            </w:r>
          </w:p>
        </w:tc>
      </w:tr>
      <w:tr w:rsidR="00FB33DB" w:rsidRPr="00D623CA" w:rsidTr="00D10337">
        <w:trPr>
          <w:trHeight w:val="2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Обща стойност на събитието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DB" w:rsidRPr="00D623CA" w:rsidTr="00D10337">
        <w:trPr>
          <w:trHeight w:val="2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Искано финансиране от Столична община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ind w:left="32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DB" w:rsidRPr="00D623CA" w:rsidTr="00D10337">
        <w:trPr>
          <w:trHeight w:val="20"/>
        </w:trPr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Средства</w:t>
            </w:r>
            <w:r w:rsidRPr="00D10337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D10337">
              <w:rPr>
                <w:rFonts w:ascii="Times New Roman" w:hAnsi="Times New Roman" w:cs="Times New Roman"/>
                <w:b/>
              </w:rPr>
              <w:t xml:space="preserve"> привлечени от други източници на финансиране</w:t>
            </w:r>
          </w:p>
        </w:tc>
        <w:tc>
          <w:tcPr>
            <w:tcW w:w="59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DB" w:rsidRPr="00D623CA" w:rsidTr="00D10337">
        <w:trPr>
          <w:trHeight w:val="20"/>
        </w:trPr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Период за реализация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>От …. До ……</w:t>
            </w:r>
          </w:p>
        </w:tc>
      </w:tr>
      <w:tr w:rsidR="00FB33DB" w:rsidRPr="00D623CA" w:rsidTr="00D10337">
        <w:trPr>
          <w:trHeight w:val="886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>
            <w:pPr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Представяне на събитието (до 100 думи)</w:t>
            </w:r>
          </w:p>
          <w:p w:rsidR="00FB33DB" w:rsidRPr="00D10337" w:rsidRDefault="00FB33DB">
            <w:pPr>
              <w:contextualSpacing w:val="0"/>
              <w:rPr>
                <w:rFonts w:ascii="Times New Roman" w:hAnsi="Times New Roman" w:cs="Times New Roman"/>
                <w:i/>
              </w:rPr>
            </w:pPr>
            <w:r w:rsidRPr="00F9110D">
              <w:rPr>
                <w:rFonts w:ascii="Times New Roman" w:hAnsi="Times New Roman" w:cs="Times New Roman"/>
                <w:i/>
              </w:rPr>
              <w:t>Моля, имайте предвид, че тази информация ще бъде използвана за анонсира</w:t>
            </w:r>
            <w:r w:rsidRPr="001A0AD9">
              <w:rPr>
                <w:rFonts w:ascii="Times New Roman" w:hAnsi="Times New Roman" w:cs="Times New Roman"/>
                <w:i/>
              </w:rPr>
              <w:t>не на събитието.</w:t>
            </w:r>
          </w:p>
        </w:tc>
        <w:tc>
          <w:tcPr>
            <w:tcW w:w="592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7D38B1">
            <w:pPr>
              <w:ind w:left="-740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DB" w:rsidRPr="00D623CA" w:rsidTr="00D10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Проведени издания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B" w:rsidRPr="00D10337" w:rsidRDefault="00FB33DB" w:rsidP="00D10337">
            <w:pPr>
              <w:spacing w:line="240" w:lineRule="auto"/>
              <w:ind w:left="141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1. </w:t>
            </w:r>
          </w:p>
          <w:p w:rsidR="00FB33DB" w:rsidRPr="00D10337" w:rsidRDefault="00FB33DB" w:rsidP="007D38B1">
            <w:pPr>
              <w:spacing w:line="240" w:lineRule="auto"/>
              <w:ind w:left="137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2. </w:t>
            </w:r>
          </w:p>
          <w:p w:rsidR="00FB33DB" w:rsidRPr="00D10337" w:rsidRDefault="00FB33DB" w:rsidP="007D38B1">
            <w:pPr>
              <w:spacing w:line="240" w:lineRule="auto"/>
              <w:ind w:left="137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3. </w:t>
            </w:r>
          </w:p>
          <w:p w:rsidR="00FB33DB" w:rsidRPr="00D10337" w:rsidRDefault="00FB33DB" w:rsidP="007D38B1">
            <w:pPr>
              <w:spacing w:line="240" w:lineRule="auto"/>
              <w:ind w:left="137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4. </w:t>
            </w:r>
          </w:p>
          <w:p w:rsidR="00FB33DB" w:rsidRPr="00D10337" w:rsidRDefault="00FB33DB" w:rsidP="007D38B1">
            <w:pPr>
              <w:spacing w:line="240" w:lineRule="auto"/>
              <w:ind w:left="137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5. </w:t>
            </w:r>
          </w:p>
          <w:p w:rsidR="00FB33DB" w:rsidRPr="00D10337" w:rsidRDefault="00FB33DB" w:rsidP="007D38B1">
            <w:p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9110D">
              <w:rPr>
                <w:rFonts w:ascii="Times New Roman" w:hAnsi="Times New Roman" w:cs="Times New Roman"/>
              </w:rPr>
              <w:t xml:space="preserve">Избройте последните издания на събитието, като посочите дата, месец, година и място на провеждане. </w:t>
            </w:r>
          </w:p>
        </w:tc>
      </w:tr>
    </w:tbl>
    <w:p w:rsidR="00FB33DB" w:rsidRPr="00D10337" w:rsidRDefault="00FB33DB">
      <w:pPr>
        <w:rPr>
          <w:rFonts w:ascii="Times New Roman" w:hAnsi="Times New Roman" w:cs="Times New Roman"/>
        </w:rPr>
      </w:pPr>
    </w:p>
    <w:p w:rsidR="00FB33DB" w:rsidRDefault="00FB33DB">
      <w:pPr>
        <w:rPr>
          <w:rFonts w:ascii="Times New Roman" w:hAnsi="Times New Roman" w:cs="Times New Roman"/>
        </w:rPr>
      </w:pPr>
      <w:r w:rsidRPr="00D10337">
        <w:rPr>
          <w:rFonts w:ascii="Times New Roman" w:hAnsi="Times New Roman" w:cs="Times New Roman"/>
        </w:rPr>
        <w:br w:type="page"/>
      </w:r>
    </w:p>
    <w:tbl>
      <w:tblPr>
        <w:tblW w:w="10207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07"/>
      </w:tblGrid>
      <w:tr w:rsidR="00FB33DB" w:rsidRPr="00BC1A22" w:rsidTr="00D10337">
        <w:trPr>
          <w:trHeight w:val="462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ПРЕДСТАВЯНЕ НА СЪБИТИЕТО</w:t>
            </w:r>
          </w:p>
        </w:tc>
      </w:tr>
      <w:tr w:rsidR="00FB33DB" w:rsidRPr="00F9110D" w:rsidTr="00D10337">
        <w:trPr>
          <w:trHeight w:val="1341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1A0AD9" w:rsidRDefault="00FB33DB" w:rsidP="00DE5C28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1A0AD9">
              <w:rPr>
                <w:rFonts w:ascii="Times New Roman" w:hAnsi="Times New Roman" w:cs="Times New Roman"/>
                <w:b/>
              </w:rPr>
              <w:t>Описание на събитието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400 думи)</w:t>
            </w:r>
          </w:p>
          <w:p w:rsidR="00FB33DB" w:rsidRPr="00C5541B" w:rsidRDefault="00FB33DB" w:rsidP="00DE5C28">
            <w:pPr>
              <w:ind w:left="3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41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Описанието включва посочване на жанра, видовете прояви, характер (международен, национален, локален), специфика и други общи характеристики на събитието, които дават информация за идентичността на конкретното събитие. </w:t>
            </w:r>
          </w:p>
          <w:p w:rsidR="00FB33DB" w:rsidRPr="00D10337" w:rsidRDefault="00FB33DB" w:rsidP="00DE5C28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3DB" w:rsidRPr="00F9110D" w:rsidTr="00D10337">
        <w:trPr>
          <w:trHeight w:val="462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E5C28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Програма и съдържание на проявите в събитието за 2020 г</w:t>
            </w:r>
            <w:r w:rsidRPr="00D103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D10337" w:rsidRDefault="00FB33DB" w:rsidP="00DE5C2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D10337">
              <w:rPr>
                <w:rFonts w:ascii="Times New Roman" w:hAnsi="Times New Roman" w:cs="Times New Roman"/>
                <w:sz w:val="20"/>
              </w:rPr>
              <w:t>Представете информация за прояви</w:t>
            </w:r>
            <w:r>
              <w:rPr>
                <w:rFonts w:ascii="Times New Roman" w:hAnsi="Times New Roman" w:cs="Times New Roman"/>
                <w:sz w:val="20"/>
              </w:rPr>
              <w:t>те</w:t>
            </w:r>
            <w:r w:rsidRPr="00D10337">
              <w:rPr>
                <w:rFonts w:ascii="Times New Roman" w:hAnsi="Times New Roman" w:cs="Times New Roman"/>
                <w:sz w:val="20"/>
              </w:rPr>
              <w:t>, пр</w:t>
            </w:r>
            <w:r w:rsidRPr="001A0AD9">
              <w:rPr>
                <w:rFonts w:ascii="Times New Roman" w:hAnsi="Times New Roman" w:cs="Times New Roman"/>
                <w:sz w:val="20"/>
              </w:rPr>
              <w:t>едвидени в рамките на събитието</w:t>
            </w:r>
            <w:r w:rsidRPr="00D10337">
              <w:rPr>
                <w:rFonts w:ascii="Times New Roman" w:hAnsi="Times New Roman" w:cs="Times New Roman"/>
                <w:sz w:val="20"/>
              </w:rPr>
              <w:t xml:space="preserve">, така че да се разбира какво точно планирате да се случи в </w:t>
            </w:r>
            <w:r>
              <w:rPr>
                <w:rFonts w:ascii="Times New Roman" w:hAnsi="Times New Roman" w:cs="Times New Roman"/>
                <w:sz w:val="20"/>
              </w:rPr>
              <w:t>предстоящото издание</w:t>
            </w:r>
            <w:r w:rsidRPr="00D10337">
              <w:rPr>
                <w:rFonts w:ascii="Times New Roman" w:hAnsi="Times New Roman" w:cs="Times New Roman"/>
                <w:sz w:val="20"/>
              </w:rPr>
              <w:t>. Представете информация за художественото съдържание на предвидените прояви,</w:t>
            </w:r>
            <w:r w:rsidRPr="00D1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37">
              <w:rPr>
                <w:rFonts w:ascii="Times New Roman" w:hAnsi="Times New Roman" w:cs="Times New Roman"/>
                <w:sz w:val="20"/>
                <w:szCs w:val="24"/>
              </w:rPr>
              <w:t>посочете дали са предвидени прояви с ново и оригинално съдържание, форма и начин на представяне, партньорства и участници</w:t>
            </w:r>
            <w:r w:rsidRPr="00D10337">
              <w:rPr>
                <w:rFonts w:ascii="Times New Roman" w:hAnsi="Times New Roman" w:cs="Times New Roman"/>
                <w:sz w:val="20"/>
              </w:rPr>
              <w:t xml:space="preserve"> и др. </w:t>
            </w:r>
            <w:r w:rsidRPr="001A0AD9">
              <w:rPr>
                <w:rFonts w:ascii="Times New Roman" w:hAnsi="Times New Roman" w:cs="Times New Roman"/>
                <w:sz w:val="20"/>
              </w:rPr>
              <w:t xml:space="preserve">Приложете допълнителни материали, които </w:t>
            </w:r>
            <w:r w:rsidRPr="00D10337">
              <w:rPr>
                <w:rFonts w:ascii="Times New Roman" w:hAnsi="Times New Roman"/>
                <w:sz w:val="20"/>
              </w:rPr>
              <w:t>дават информация за съдържанието и творческата концепция</w:t>
            </w:r>
            <w:r w:rsidRPr="00D10337">
              <w:rPr>
                <w:rFonts w:ascii="Times New Roman" w:hAnsi="Times New Roman" w:cs="Times New Roman"/>
                <w:sz w:val="20"/>
              </w:rPr>
              <w:t>.</w:t>
            </w:r>
          </w:p>
          <w:p w:rsidR="00FB33DB" w:rsidRPr="00D10337" w:rsidRDefault="00FB33DB" w:rsidP="00DE5C28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3DB" w:rsidRPr="00F9110D" w:rsidTr="00D10337">
        <w:trPr>
          <w:trHeight w:val="462"/>
        </w:trPr>
        <w:tc>
          <w:tcPr>
            <w:tcW w:w="1020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Default="00FB33DB" w:rsidP="00DE5C28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Представяне на участниците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C5541B" w:rsidRDefault="00FB33DB" w:rsidP="00DE5C28">
            <w:pPr>
              <w:pStyle w:val="ListParagraph"/>
              <w:ind w:lef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41B">
              <w:rPr>
                <w:rFonts w:ascii="Times New Roman" w:hAnsi="Times New Roman" w:cs="Times New Roman"/>
                <w:sz w:val="20"/>
                <w:szCs w:val="20"/>
              </w:rPr>
              <w:t>Представете участниците в проявите на събитието и дайте кратки биографични справки за тях. Посочете референции в интернет. Посочете за кои участници са приложени автобиографии.</w:t>
            </w:r>
          </w:p>
          <w:p w:rsidR="00FB33DB" w:rsidRPr="00D10337" w:rsidRDefault="00FB33DB" w:rsidP="00DE5C28">
            <w:pPr>
              <w:pStyle w:val="ListParagraph"/>
              <w:ind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3DB" w:rsidRPr="00F9110D" w:rsidTr="00D10337">
        <w:trPr>
          <w:trHeight w:val="462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0337">
              <w:rPr>
                <w:rFonts w:ascii="Times New Roman" w:hAnsi="Times New Roman" w:cs="Times New Roman"/>
                <w:b/>
                <w:szCs w:val="24"/>
              </w:rPr>
              <w:t>Приносен характер на събитието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(до 200 думи)</w:t>
            </w:r>
          </w:p>
          <w:p w:rsidR="00FB33DB" w:rsidRPr="00C5541B" w:rsidRDefault="00FB33DB" w:rsidP="00D103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41B">
              <w:rPr>
                <w:rFonts w:ascii="Times New Roman" w:hAnsi="Times New Roman" w:cs="Times New Roman"/>
                <w:sz w:val="20"/>
                <w:szCs w:val="20"/>
              </w:rPr>
              <w:t>Опишете в какво се състои приносния характер на събитието по отношение на артистичната или художествена сфера, към която се отнася. Посочете референции и/или приложете документи, които дават информация.</w:t>
            </w:r>
            <w:r w:rsidRPr="00C5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541B">
              <w:rPr>
                <w:rFonts w:ascii="Times New Roman" w:hAnsi="Times New Roman" w:cs="Times New Roman"/>
                <w:sz w:val="20"/>
                <w:szCs w:val="20"/>
              </w:rPr>
              <w:t>Вече познати и представяни постановки, представления, концерти, изложби и др., които са част от програмата на съответния културен оператор, могат да се включват в събитието, само в допълнение към нови и оригинални по съдържание прояви.</w:t>
            </w:r>
          </w:p>
          <w:p w:rsidR="00FB33DB" w:rsidRPr="00D10337" w:rsidRDefault="00FB33DB" w:rsidP="00D10337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3DB" w:rsidRPr="00BC1A22" w:rsidTr="00D10337">
        <w:trPr>
          <w:trHeight w:val="462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10337">
              <w:rPr>
                <w:rFonts w:ascii="Times New Roman" w:hAnsi="Times New Roman" w:cs="Times New Roman"/>
                <w:b/>
                <w:szCs w:val="24"/>
              </w:rPr>
              <w:t>Места за провеждане на проявите в събитието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(до 200 думи)</w:t>
            </w:r>
          </w:p>
          <w:p w:rsidR="00FB33DB" w:rsidRDefault="00FB33DB" w:rsidP="000351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0337">
              <w:rPr>
                <w:rFonts w:ascii="Times New Roman" w:hAnsi="Times New Roman" w:cs="Times New Roman"/>
                <w:sz w:val="20"/>
                <w:szCs w:val="24"/>
              </w:rPr>
              <w:t>Посочете местата, на които ще се провеждат проявите, в рамките на събитието и причината за техния избор. Посочете съответствието им с изискванията към събитията в Календара на културните събития.</w:t>
            </w:r>
          </w:p>
          <w:p w:rsidR="00FB33DB" w:rsidRPr="00D10337" w:rsidRDefault="00FB33DB" w:rsidP="00D103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3DB" w:rsidRPr="00BC1A22" w:rsidTr="00D10337">
        <w:trPr>
          <w:trHeight w:val="462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C6300">
              <w:rPr>
                <w:rFonts w:ascii="Times New Roman" w:hAnsi="Times New Roman" w:cs="Times New Roman"/>
                <w:b/>
                <w:szCs w:val="24"/>
              </w:rPr>
              <w:t xml:space="preserve">Публики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C5541B" w:rsidRDefault="00FB33DB" w:rsidP="000351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41B">
              <w:rPr>
                <w:rFonts w:ascii="Times New Roman" w:hAnsi="Times New Roman" w:cs="Times New Roman"/>
                <w:sz w:val="20"/>
                <w:szCs w:val="20"/>
              </w:rPr>
              <w:t>Опишете публиките, към които са насочени проявите в събитието. Посочете каква численост на посетители предвиждате за всяка от проявите и какво увеличение на посетители предвиждате спрямо предходното издание</w:t>
            </w:r>
            <w:r w:rsidRPr="00C554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B33DB" w:rsidRPr="005C6300" w:rsidRDefault="00FB33DB" w:rsidP="005C6300">
            <w:pPr>
              <w:pStyle w:val="ListParagraph"/>
              <w:ind w:hanging="36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33DB" w:rsidRDefault="00FB33DB">
      <w:pPr>
        <w:rPr>
          <w:rFonts w:ascii="Times New Roman" w:hAnsi="Times New Roman" w:cs="Times New Roman"/>
        </w:rPr>
      </w:pPr>
    </w:p>
    <w:tbl>
      <w:tblPr>
        <w:tblW w:w="10207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07"/>
      </w:tblGrid>
      <w:tr w:rsidR="00FB33DB" w:rsidRPr="00D623CA" w:rsidTr="00D10337">
        <w:trPr>
          <w:trHeight w:val="462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РАЗВИТИЕ НА СЪБИТИЕТО</w:t>
            </w:r>
          </w:p>
        </w:tc>
      </w:tr>
      <w:tr w:rsidR="00FB33DB" w:rsidRPr="00D623CA" w:rsidTr="00D10337">
        <w:trPr>
          <w:trHeight w:val="1109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История на събитието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300 думи)</w:t>
            </w:r>
          </w:p>
          <w:p w:rsidR="00FB33DB" w:rsidRPr="00C5541B" w:rsidRDefault="00FB33DB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41B">
              <w:rPr>
                <w:rFonts w:ascii="Times New Roman" w:hAnsi="Times New Roman" w:cs="Times New Roman"/>
                <w:sz w:val="20"/>
                <w:szCs w:val="20"/>
              </w:rPr>
              <w:t>Разкажете каква е досегашната история на събитието в Столична община, какви и колко издания са реализирани. Посочете какви са реализираните постижения и творчески резултати.</w:t>
            </w:r>
          </w:p>
          <w:p w:rsidR="00FB33DB" w:rsidRPr="00D10337" w:rsidRDefault="00FB33DB" w:rsidP="00D10337">
            <w:p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DB" w:rsidRPr="00D623CA" w:rsidTr="00D10337">
        <w:trPr>
          <w:trHeight w:val="27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Визия за развитие на събитието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300 думи)</w:t>
            </w:r>
          </w:p>
          <w:p w:rsidR="00FB33DB" w:rsidRPr="00D10337" w:rsidRDefault="00FB33DB" w:rsidP="00D10337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10337">
              <w:rPr>
                <w:rFonts w:ascii="Times New Roman" w:hAnsi="Times New Roman" w:cs="Times New Roman"/>
                <w:sz w:val="20"/>
              </w:rPr>
              <w:t>Представете визията си за творческото и съдържателно развитие на събитието в бъдеще. Посочете и на какво разчитате за осигуряване на финансова устойчивост и продължителност на събитието, извън финансовия принос от Столична община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B33DB" w:rsidRPr="00D10337" w:rsidRDefault="00FB33DB" w:rsidP="007D38B1">
            <w:p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3DB" w:rsidRPr="00D623CA" w:rsidTr="00D10337">
        <w:trPr>
          <w:trHeight w:val="119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Нов елемент и надграждане на творческия замисъл от предходното издание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300 думи)</w:t>
            </w:r>
          </w:p>
          <w:p w:rsidR="00FB33DB" w:rsidRPr="00D10337" w:rsidRDefault="00FB33DB" w:rsidP="001115E8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9110D">
              <w:rPr>
                <w:rFonts w:ascii="Times New Roman" w:hAnsi="Times New Roman" w:cs="Times New Roman"/>
                <w:sz w:val="20"/>
              </w:rPr>
              <w:t>Опишете новия</w:t>
            </w:r>
            <w:r w:rsidRPr="00D10337">
              <w:rPr>
                <w:rFonts w:ascii="Times New Roman" w:hAnsi="Times New Roman" w:cs="Times New Roman"/>
                <w:sz w:val="20"/>
              </w:rPr>
              <w:t xml:space="preserve"> елемент в събитието за 2020 г. (например: прояви с ново и оригинално съдържание, форма и начин на представяне, партньорства и участници), с ко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D10337">
              <w:rPr>
                <w:rFonts w:ascii="Times New Roman" w:hAnsi="Times New Roman" w:cs="Times New Roman"/>
                <w:sz w:val="20"/>
              </w:rPr>
              <w:t>то надграждате и доразвивате досегашните прояви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1033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B33DB" w:rsidRPr="00D10337" w:rsidRDefault="00FB33DB" w:rsidP="007D38B1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3DB" w:rsidRPr="00D623CA" w:rsidTr="00D10337">
        <w:trPr>
          <w:trHeight w:val="134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Default="00FB33DB" w:rsidP="001A0AD9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Разширяване на публиките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D10337" w:rsidRDefault="00FB33DB" w:rsidP="00582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337">
              <w:rPr>
                <w:rFonts w:ascii="Times New Roman" w:hAnsi="Times New Roman" w:cs="Times New Roman"/>
                <w:sz w:val="20"/>
                <w:szCs w:val="20"/>
              </w:rPr>
              <w:t>Опишете дейности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D10337">
              <w:rPr>
                <w:rFonts w:ascii="Times New Roman" w:hAnsi="Times New Roman" w:cs="Times New Roman"/>
                <w:sz w:val="20"/>
                <w:szCs w:val="20"/>
              </w:rPr>
              <w:t xml:space="preserve"> за привличане и разширяване на публиките на планираните прояви: в това число създаване на интерес и провокиране на нови публики, интерактивно взаимодействие с публиките, дейности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улесняващи достъпа и др.</w:t>
            </w:r>
          </w:p>
          <w:p w:rsidR="00FB33DB" w:rsidRDefault="00FB33DB" w:rsidP="00D10337">
            <w:p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B33DB" w:rsidRPr="00D10337" w:rsidRDefault="00FB33DB">
      <w:pPr>
        <w:rPr>
          <w:rFonts w:ascii="Times New Roman" w:hAnsi="Times New Roman" w:cs="Times New Roman"/>
        </w:rPr>
      </w:pPr>
    </w:p>
    <w:tbl>
      <w:tblPr>
        <w:tblW w:w="10207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207"/>
      </w:tblGrid>
      <w:tr w:rsidR="00FB33DB" w:rsidRPr="00D623CA" w:rsidTr="00D10337">
        <w:trPr>
          <w:trHeight w:val="34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10"/>
              </w:numPr>
            </w:pPr>
            <w:r w:rsidRPr="00D10337">
              <w:rPr>
                <w:rFonts w:ascii="Times New Roman" w:hAnsi="Times New Roman" w:cs="Times New Roman"/>
                <w:b/>
              </w:rPr>
              <w:t>СЪОТВЕТСТВИЕ С ЦЕЛИТЕ И ПРИОРИТЕТИТЕ НА КАЛЕНДАРА НА КУЛТУРНИТЕ СЪБИТИЯ</w:t>
            </w:r>
          </w:p>
        </w:tc>
      </w:tr>
      <w:tr w:rsidR="00FB33DB" w:rsidRPr="00D623CA" w:rsidTr="00D10337">
        <w:trPr>
          <w:trHeight w:val="1167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10337">
              <w:rPr>
                <w:rFonts w:ascii="Times New Roman" w:hAnsi="Times New Roman" w:cs="Times New Roman"/>
                <w:b/>
                <w:color w:val="000000"/>
              </w:rPr>
              <w:t xml:space="preserve">Съответствие със </w:t>
            </w:r>
            <w:r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D10337">
              <w:rPr>
                <w:rFonts w:ascii="Times New Roman" w:hAnsi="Times New Roman" w:cs="Times New Roman"/>
                <w:b/>
                <w:color w:val="000000"/>
              </w:rPr>
              <w:t xml:space="preserve">пециалния приоритет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D10337" w:rsidRDefault="00FB33DB" w:rsidP="00D1033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Посочете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10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0337">
              <w:rPr>
                <w:rFonts w:ascii="Times New Roman" w:hAnsi="Times New Roman" w:cs="Times New Roman"/>
                <w:sz w:val="20"/>
                <w:szCs w:val="20"/>
              </w:rPr>
              <w:t xml:space="preserve">или кои елементи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337">
              <w:rPr>
                <w:rFonts w:ascii="Times New Roman" w:hAnsi="Times New Roman" w:cs="Times New Roman"/>
                <w:sz w:val="20"/>
                <w:szCs w:val="20"/>
              </w:rPr>
              <w:t xml:space="preserve">пециалния приоритет са застъпени в събитието и </w:t>
            </w:r>
            <w:r w:rsidRPr="00D10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какъв начин.</w:t>
            </w:r>
          </w:p>
          <w:p w:rsidR="00FB33DB" w:rsidRPr="000519DC" w:rsidRDefault="00FB33DB" w:rsidP="001115E8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9DC">
              <w:rPr>
                <w:rFonts w:ascii="Times New Roman" w:hAnsi="Times New Roman" w:cs="Times New Roman"/>
                <w:sz w:val="20"/>
                <w:szCs w:val="20"/>
              </w:rPr>
              <w:t xml:space="preserve">Отбелязване на значими национални и международни годишнини през 2020 г.; </w:t>
            </w:r>
          </w:p>
          <w:p w:rsidR="00FB33DB" w:rsidRPr="000519DC" w:rsidRDefault="00FB33DB" w:rsidP="001115E8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9DC">
              <w:rPr>
                <w:rFonts w:ascii="Times New Roman" w:hAnsi="Times New Roman" w:cs="Times New Roman"/>
                <w:sz w:val="20"/>
                <w:szCs w:val="20"/>
              </w:rPr>
              <w:t xml:space="preserve">Предвиждане на дейности за развитие на публиките; </w:t>
            </w:r>
          </w:p>
          <w:p w:rsidR="00FB33DB" w:rsidRPr="000519DC" w:rsidRDefault="00FB33DB" w:rsidP="001115E8">
            <w:pPr>
              <w:pStyle w:val="ListParagraph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9DC">
              <w:rPr>
                <w:rFonts w:ascii="Times New Roman" w:hAnsi="Times New Roman" w:cs="Times New Roman"/>
                <w:sz w:val="20"/>
                <w:szCs w:val="20"/>
              </w:rPr>
              <w:t>Връзка между култура и образование.</w:t>
            </w:r>
          </w:p>
          <w:p w:rsidR="00FB33DB" w:rsidRPr="00D10337" w:rsidRDefault="00FB33DB" w:rsidP="00014DA9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3DB" w:rsidRPr="00F6628E" w:rsidTr="00D10337">
        <w:trPr>
          <w:trHeight w:val="835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F6628E" w:rsidRDefault="00FB33DB" w:rsidP="00F6628E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F6628E">
              <w:rPr>
                <w:rFonts w:ascii="Times New Roman" w:hAnsi="Times New Roman" w:cs="Times New Roman"/>
                <w:b/>
              </w:rPr>
              <w:t>зява</w:t>
            </w:r>
            <w:r>
              <w:rPr>
                <w:rFonts w:ascii="Times New Roman" w:hAnsi="Times New Roman" w:cs="Times New Roman"/>
                <w:b/>
              </w:rPr>
              <w:t xml:space="preserve"> на български неутвърдени творци и/или дебют </w:t>
            </w:r>
            <w:r>
              <w:rPr>
                <w:rFonts w:ascii="Times New Roman" w:hAnsi="Times New Roman" w:cs="Times New Roman"/>
                <w:b/>
                <w:szCs w:val="24"/>
              </w:rPr>
              <w:t>(до 100 думи)</w:t>
            </w:r>
          </w:p>
          <w:p w:rsidR="00FB33DB" w:rsidRPr="00D10337" w:rsidRDefault="00FB33DB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37">
              <w:rPr>
                <w:rFonts w:ascii="Times New Roman" w:hAnsi="Times New Roman" w:cs="Times New Roman"/>
                <w:sz w:val="20"/>
                <w:szCs w:val="20"/>
              </w:rPr>
              <w:t>Опишете предвиденото представяне / изява на български творци, в това число дебютна изява или изява на все още неутвърдили се в своята област творци.</w:t>
            </w:r>
          </w:p>
        </w:tc>
      </w:tr>
      <w:tr w:rsidR="00FB33DB" w:rsidRPr="00F6628E" w:rsidTr="00D10337">
        <w:trPr>
          <w:trHeight w:val="687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Default="00FB33DB" w:rsidP="00D1033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10337">
              <w:rPr>
                <w:b/>
              </w:rPr>
              <w:t>Професионална и критическа рефлексия на събитието</w:t>
            </w:r>
            <w:r w:rsidRPr="00F6628E" w:rsidDel="001A0AD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</w:rPr>
              <w:t>(до 100 думи)</w:t>
            </w:r>
          </w:p>
          <w:p w:rsidR="00FB33DB" w:rsidRPr="00D10337" w:rsidRDefault="00FB33DB" w:rsidP="00F6628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D10337">
              <w:rPr>
                <w:color w:val="000000"/>
                <w:sz w:val="20"/>
                <w:szCs w:val="22"/>
              </w:rPr>
              <w:t>Посочете какви са предвидените дейности за развитие на професионална дискусия и критич</w:t>
            </w:r>
            <w:r>
              <w:rPr>
                <w:color w:val="000000"/>
                <w:sz w:val="20"/>
                <w:szCs w:val="22"/>
              </w:rPr>
              <w:t>еск</w:t>
            </w:r>
            <w:r w:rsidRPr="00D10337">
              <w:rPr>
                <w:color w:val="000000"/>
                <w:sz w:val="20"/>
                <w:szCs w:val="22"/>
              </w:rPr>
              <w:t>а рефлексия.</w:t>
            </w:r>
          </w:p>
          <w:p w:rsidR="00FB33DB" w:rsidRPr="00F6628E" w:rsidRDefault="00FB33DB" w:rsidP="00F6628E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FB33DB" w:rsidRPr="00D623CA" w:rsidTr="00D10337">
        <w:trPr>
          <w:trHeight w:val="1077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Общодостъпна проява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100 думи)</w:t>
            </w:r>
          </w:p>
          <w:p w:rsidR="00FB33DB" w:rsidRPr="00D10337" w:rsidRDefault="00FB33DB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sz w:val="20"/>
                <w:szCs w:val="20"/>
              </w:rPr>
              <w:t>Посочете коя е планираната проява на обществено място и/или със свободен достъп. Ако в представянето не е дадена информация, опишете съдържанието, мястото на провеждане, предвидените посетители и др.</w:t>
            </w:r>
          </w:p>
          <w:p w:rsidR="00FB33DB" w:rsidRPr="00D10337" w:rsidRDefault="00FB33DB" w:rsidP="00EC67B4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3DB" w:rsidRPr="00F6628E" w:rsidTr="00D10337">
        <w:trPr>
          <w:trHeight w:val="728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Default="00FB33DB" w:rsidP="00D1033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6628E">
              <w:rPr>
                <w:b/>
                <w:sz w:val="22"/>
                <w:szCs w:val="22"/>
              </w:rPr>
              <w:t xml:space="preserve">Проява с образователен или обучителен елемент </w:t>
            </w:r>
            <w:r>
              <w:rPr>
                <w:b/>
              </w:rPr>
              <w:t>(до 100 думи)</w:t>
            </w:r>
          </w:p>
          <w:p w:rsidR="00FB33DB" w:rsidRPr="00F6628E" w:rsidRDefault="00FB33DB" w:rsidP="00F6628E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10337">
              <w:rPr>
                <w:color w:val="000000"/>
                <w:sz w:val="20"/>
                <w:szCs w:val="22"/>
              </w:rPr>
              <w:t xml:space="preserve">Посочете коя е предвидената проява за развитие на участниците и творците в съответната художествена сфера. </w:t>
            </w:r>
          </w:p>
        </w:tc>
      </w:tr>
      <w:tr w:rsidR="00FB33DB" w:rsidRPr="00D623CA" w:rsidTr="00D10337">
        <w:trPr>
          <w:trHeight w:val="134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10337">
              <w:rPr>
                <w:b/>
                <w:color w:val="000000"/>
                <w:sz w:val="22"/>
                <w:szCs w:val="22"/>
              </w:rPr>
              <w:t>Проява за детска, ученическа публика и/или за учители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</w:rPr>
              <w:t>(до 100 думи)</w:t>
            </w:r>
          </w:p>
          <w:p w:rsidR="00FB33DB" w:rsidRPr="00D10337" w:rsidRDefault="00FB33DB" w:rsidP="00D6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Посочете предвидената целева проява за детска, ученическа и/или учителска публика, както и предвидените дейности за привличане н</w:t>
            </w:r>
            <w:r w:rsidRPr="00D10337">
              <w:rPr>
                <w:rFonts w:ascii="Times New Roman" w:hAnsi="Times New Roman" w:cs="Times New Roman"/>
                <w:sz w:val="20"/>
                <w:szCs w:val="20"/>
              </w:rPr>
              <w:t>а детска и ученическа публика и за останалите прояви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337">
              <w:rPr>
                <w:rFonts w:ascii="Times New Roman" w:hAnsi="Times New Roman" w:cs="Times New Roman"/>
                <w:sz w:val="20"/>
                <w:szCs w:val="20"/>
              </w:rPr>
              <w:t xml:space="preserve"> и осигурената подходяща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на тяхното включване.</w:t>
            </w:r>
            <w:r w:rsidRPr="00D10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33DB" w:rsidRPr="00D10337" w:rsidRDefault="00FB33DB" w:rsidP="00D10337">
            <w:p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3DB" w:rsidRPr="00D623CA" w:rsidTr="00D10337">
        <w:trPr>
          <w:trHeight w:val="1096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1A0AD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10337">
              <w:rPr>
                <w:b/>
              </w:rPr>
              <w:t xml:space="preserve">Привличане на социално изключени групи </w:t>
            </w:r>
            <w:r>
              <w:rPr>
                <w:b/>
              </w:rPr>
              <w:t>(до 100 думи)</w:t>
            </w:r>
          </w:p>
          <w:p w:rsidR="00FB33DB" w:rsidRPr="00E2361A" w:rsidRDefault="00FB33DB" w:rsidP="00D1033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E2361A">
              <w:rPr>
                <w:sz w:val="20"/>
                <w:szCs w:val="20"/>
              </w:rPr>
              <w:t>Опишете предвидените дейности за осигуряване участие като публика на поне една социална група на изключени публики: деца и възрастни с увреждания, възрастни хора, бежанци и мигранти, хора в бедност, маргинализирани етнически групи и др.</w:t>
            </w:r>
          </w:p>
        </w:tc>
      </w:tr>
      <w:tr w:rsidR="00FB33DB" w:rsidRPr="00D623CA" w:rsidTr="00D10337">
        <w:trPr>
          <w:trHeight w:val="1013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Предвидена адаптация за чуждестранна публика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100 думи)</w:t>
            </w:r>
          </w:p>
          <w:p w:rsidR="00FB33DB" w:rsidRPr="009B2355" w:rsidRDefault="00FB33DB" w:rsidP="001A0A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5">
              <w:rPr>
                <w:rFonts w:ascii="Times New Roman" w:hAnsi="Times New Roman" w:cs="Times New Roman"/>
                <w:sz w:val="20"/>
                <w:szCs w:val="20"/>
              </w:rPr>
              <w:t xml:space="preserve">Опишете предвидения превод на проявите, съобразено с тяхната специфика, както и представяне на информация и популяризиране на събитието за чуждоезикова публика. </w:t>
            </w:r>
          </w:p>
          <w:p w:rsidR="00FB33DB" w:rsidRPr="00D10337" w:rsidRDefault="00FB33DB" w:rsidP="002C0450">
            <w:pPr>
              <w:ind w:left="-20" w:firstLine="2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33DB" w:rsidRPr="00D10337" w:rsidRDefault="00FB33DB">
      <w:pPr>
        <w:rPr>
          <w:rFonts w:ascii="Times New Roman" w:hAnsi="Times New Roman" w:cs="Times New Roman"/>
        </w:rPr>
      </w:pPr>
    </w:p>
    <w:tbl>
      <w:tblPr>
        <w:tblW w:w="10207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207"/>
      </w:tblGrid>
      <w:tr w:rsidR="00FB33DB" w:rsidRPr="00D623CA" w:rsidTr="00D10337">
        <w:trPr>
          <w:trHeight w:val="397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ПОПУЛЯРИЗИРАНЕ НА СЪБИТИЕТО</w:t>
            </w:r>
          </w:p>
        </w:tc>
      </w:tr>
      <w:tr w:rsidR="00FB33DB" w:rsidRPr="00D623CA" w:rsidTr="00D10337">
        <w:trPr>
          <w:trHeight w:val="847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Дейности за популяризиране на събитието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9B2355" w:rsidRDefault="00FB33DB" w:rsidP="001F2978">
            <w:p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5">
              <w:rPr>
                <w:rFonts w:ascii="Times New Roman" w:hAnsi="Times New Roman" w:cs="Times New Roman"/>
                <w:sz w:val="20"/>
                <w:szCs w:val="20"/>
              </w:rPr>
              <w:t>Представете подхода, дейностите и плана, предвидени за представяне и популяризиране на събитието.</w:t>
            </w:r>
          </w:p>
          <w:p w:rsidR="00FB33DB" w:rsidRPr="00D10337" w:rsidRDefault="00FB33DB" w:rsidP="001F2978">
            <w:pPr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B33DB" w:rsidRPr="00D623CA" w:rsidTr="00D10337">
        <w:trPr>
          <w:trHeight w:val="649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Медии и медийни партньорства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D10337" w:rsidRDefault="00FB33DB" w:rsidP="00E2404B">
            <w:pPr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D10337">
              <w:rPr>
                <w:rFonts w:ascii="Times New Roman" w:hAnsi="Times New Roman" w:cs="Times New Roman"/>
                <w:sz w:val="20"/>
              </w:rPr>
              <w:t xml:space="preserve">Посочете с какви медии ще популяризирате събитието и с кои медии имате отношение и партньорства. </w:t>
            </w:r>
          </w:p>
          <w:p w:rsidR="00FB33DB" w:rsidRPr="00D10337" w:rsidRDefault="00FB33DB" w:rsidP="00250B2A">
            <w:pPr>
              <w:ind w:left="-700" w:firstLine="700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B33DB" w:rsidRPr="00D10337" w:rsidRDefault="00FB33DB">
      <w:pPr>
        <w:rPr>
          <w:rFonts w:ascii="Times New Roman" w:hAnsi="Times New Roman" w:cs="Times New Roman"/>
        </w:rPr>
      </w:pPr>
    </w:p>
    <w:tbl>
      <w:tblPr>
        <w:tblW w:w="10207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07"/>
      </w:tblGrid>
      <w:tr w:rsidR="00FB33DB" w:rsidRPr="00D623CA" w:rsidTr="00D10337">
        <w:trPr>
          <w:trHeight w:val="397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ОРГАНИЗИРАНЕ НА СЪБИТИЕТО</w:t>
            </w:r>
          </w:p>
        </w:tc>
      </w:tr>
      <w:tr w:rsidR="00FB33DB" w:rsidRPr="00D623CA" w:rsidTr="00D10337">
        <w:trPr>
          <w:trHeight w:val="791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Представяне на организацията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D10337" w:rsidRDefault="00FB33DB" w:rsidP="007D38B1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10337">
              <w:rPr>
                <w:rFonts w:ascii="Times New Roman" w:hAnsi="Times New Roman" w:cs="Times New Roman"/>
                <w:sz w:val="20"/>
              </w:rPr>
              <w:t>Представете организацията си, нейната история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10337">
              <w:rPr>
                <w:rFonts w:ascii="Times New Roman" w:hAnsi="Times New Roman" w:cs="Times New Roman"/>
                <w:sz w:val="20"/>
              </w:rPr>
              <w:t>опит и екип.</w:t>
            </w:r>
          </w:p>
          <w:p w:rsidR="00FB33DB" w:rsidRPr="00D10337" w:rsidRDefault="00FB33DB" w:rsidP="007D38B1">
            <w:pPr>
              <w:ind w:left="-740" w:firstLine="740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B33DB" w:rsidRPr="00D623CA" w:rsidTr="00D10337">
        <w:trPr>
          <w:trHeight w:val="71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Екип за организация на събитието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D10337" w:rsidRDefault="00FB33DB" w:rsidP="007D38B1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10337">
              <w:rPr>
                <w:rFonts w:ascii="Times New Roman" w:hAnsi="Times New Roman" w:cs="Times New Roman"/>
                <w:sz w:val="20"/>
              </w:rPr>
              <w:t>Посочете членовете на екипа за реализация на събитието, както и отговорностите на всеки член на екипа.</w:t>
            </w:r>
          </w:p>
          <w:p w:rsidR="00FB33DB" w:rsidRPr="00D10337" w:rsidRDefault="00FB33DB" w:rsidP="007D38B1">
            <w:pPr>
              <w:ind w:left="-740" w:firstLine="740"/>
              <w:contextualSpacing w:val="0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3DB" w:rsidRPr="00D623CA" w:rsidTr="00D10337">
        <w:trPr>
          <w:trHeight w:val="104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B30A6D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 xml:space="preserve">Партньори в реализацията на събитието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Default="00FB33DB" w:rsidP="00B30A6D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B30A6D">
              <w:rPr>
                <w:rFonts w:ascii="Times New Roman" w:hAnsi="Times New Roman" w:cs="Times New Roman"/>
                <w:sz w:val="20"/>
              </w:rPr>
              <w:t>Посочете кои са партньорите, привлечени за реализацията на събитието, както и каква е тяхната роля и ангажимент.</w:t>
            </w:r>
          </w:p>
          <w:p w:rsidR="00FB33DB" w:rsidRDefault="00FB33DB" w:rsidP="00B30A6D">
            <w:pPr>
              <w:spacing w:line="240" w:lineRule="auto"/>
              <w:ind w:left="-20" w:firstLine="20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B33DB" w:rsidRPr="00B30A6D" w:rsidRDefault="00FB33DB" w:rsidP="00B30A6D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33DB" w:rsidRPr="00D623CA" w:rsidTr="00D10337">
        <w:trPr>
          <w:trHeight w:val="1040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E5C28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Финансова устойчивост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D623CA" w:rsidRDefault="00FB33DB" w:rsidP="00DE5C28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  <w:sz w:val="20"/>
              </w:rPr>
              <w:t>Посочете как се осигурява финансовата устойчивост на събитието: какви са привлечените източници за финансиране, предвидени ли са спонсорства и какви, предвидени ли са постъпления от продажба на билети и други продажби, предвидени ли са доброволци, бартери, безвъзмездно ползване на зали, локации и др.</w:t>
            </w:r>
          </w:p>
          <w:p w:rsidR="00FB33DB" w:rsidRPr="00D10337" w:rsidRDefault="00FB33DB" w:rsidP="00DE5C28">
            <w:pPr>
              <w:spacing w:line="240" w:lineRule="auto"/>
              <w:ind w:left="-740" w:firstLine="74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3DB" w:rsidRPr="00D623CA" w:rsidTr="00D10337">
        <w:trPr>
          <w:trHeight w:val="907"/>
        </w:trPr>
        <w:tc>
          <w:tcPr>
            <w:tcW w:w="1020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1033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b/>
              </w:rPr>
              <w:t>Отчетност и прозрачност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D10337" w:rsidRDefault="00FB33DB" w:rsidP="00D10337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10337">
              <w:rPr>
                <w:rFonts w:ascii="Times New Roman" w:hAnsi="Times New Roman" w:cs="Times New Roman"/>
                <w:sz w:val="20"/>
              </w:rPr>
              <w:t>Опишете как осигурявате отчетността и прозрачността на събитието и организацията изпълнител. Посочете къде електронно може да бъде намерен отчет за реализацията на предходни издания на събитието, както и на дейността на организацията и/или го приложете.</w:t>
            </w:r>
            <w:r w:rsidRPr="001A0AD9">
              <w:rPr>
                <w:rFonts w:ascii="Times New Roman" w:hAnsi="Times New Roman" w:cs="Times New Roman"/>
              </w:rPr>
              <w:t xml:space="preserve"> </w:t>
            </w:r>
          </w:p>
          <w:p w:rsidR="00FB33DB" w:rsidRPr="00D10337" w:rsidRDefault="00FB33DB" w:rsidP="007D38B1">
            <w:pPr>
              <w:ind w:left="-740" w:firstLine="74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B33DB" w:rsidRPr="00D623CA" w:rsidTr="00D10337">
        <w:trPr>
          <w:trHeight w:val="594"/>
        </w:trPr>
        <w:tc>
          <w:tcPr>
            <w:tcW w:w="102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DB" w:rsidRPr="00D10337" w:rsidRDefault="00FB33DB" w:rsidP="00DE5C2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Резултати от</w:t>
            </w:r>
            <w:r w:rsidRPr="00D10337">
              <w:rPr>
                <w:rFonts w:ascii="Times New Roman" w:hAnsi="Times New Roman" w:cs="Times New Roman"/>
                <w:b/>
              </w:rPr>
              <w:t xml:space="preserve"> мониторинг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(до 200 думи)</w:t>
            </w:r>
          </w:p>
          <w:p w:rsidR="00FB33DB" w:rsidRPr="00D10337" w:rsidRDefault="00FB33DB" w:rsidP="00DE5C28">
            <w:pPr>
              <w:rPr>
                <w:rFonts w:ascii="Times New Roman" w:hAnsi="Times New Roman" w:cs="Times New Roman"/>
                <w:b/>
              </w:rPr>
            </w:pPr>
            <w:r w:rsidRPr="00D10337">
              <w:rPr>
                <w:rFonts w:ascii="Times New Roman" w:hAnsi="Times New Roman" w:cs="Times New Roman"/>
                <w:sz w:val="20"/>
                <w:szCs w:val="24"/>
              </w:rPr>
              <w:t xml:space="preserve">Посочете резултати от ваш вътрешен или независим мониторинг на събитието. </w:t>
            </w:r>
          </w:p>
        </w:tc>
      </w:tr>
    </w:tbl>
    <w:p w:rsidR="00FB33DB" w:rsidRPr="00D10337" w:rsidRDefault="00FB33DB">
      <w:pPr>
        <w:rPr>
          <w:rFonts w:ascii="Times New Roman" w:hAnsi="Times New Roman" w:cs="Times New Roman"/>
        </w:rPr>
      </w:pPr>
    </w:p>
    <w:p w:rsidR="00FB33DB" w:rsidRPr="00D10337" w:rsidRDefault="00FB33DB">
      <w:pPr>
        <w:contextualSpacing w:val="0"/>
        <w:rPr>
          <w:rFonts w:ascii="Times New Roman" w:hAnsi="Times New Roman" w:cs="Times New Roman"/>
        </w:rPr>
      </w:pPr>
    </w:p>
    <w:p w:rsidR="00FB33DB" w:rsidRDefault="00FB33DB" w:rsidP="007B6EB3">
      <w:pPr>
        <w:shd w:val="clear" w:color="auto" w:fill="D9D9D9"/>
        <w:ind w:left="-284"/>
        <w:contextualSpacing w:val="0"/>
        <w:rPr>
          <w:rFonts w:ascii="Times New Roman" w:hAnsi="Times New Roman" w:cs="Times New Roman"/>
        </w:rPr>
      </w:pPr>
      <w:r w:rsidRPr="00D10337">
        <w:rPr>
          <w:rFonts w:ascii="Times New Roman" w:hAnsi="Times New Roman" w:cs="Times New Roman"/>
          <w:b/>
        </w:rPr>
        <w:t>Важно!</w:t>
      </w:r>
      <w:r>
        <w:rPr>
          <w:rFonts w:ascii="Times New Roman" w:hAnsi="Times New Roman" w:cs="Times New Roman"/>
        </w:rPr>
        <w:t xml:space="preserve"> </w:t>
      </w:r>
    </w:p>
    <w:p w:rsidR="00FB33DB" w:rsidRPr="00D10337" w:rsidRDefault="00FB33DB" w:rsidP="007B6EB3">
      <w:pPr>
        <w:shd w:val="clear" w:color="auto" w:fill="D9D9D9"/>
        <w:ind w:left="-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Моля, имайте предвид, че при включване на събитието в Календара на културните събития на Столична община, изпълнението</w:t>
      </w:r>
      <w:r w:rsidRPr="00135D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посочените във формуляра прояви, дейности и техните параметри ще бъдат мониториран</w:t>
      </w:r>
      <w:bookmarkStart w:id="0" w:name="_GoBack"/>
      <w:bookmarkEnd w:id="0"/>
      <w:r>
        <w:rPr>
          <w:rFonts w:ascii="Times New Roman" w:hAnsi="Times New Roman" w:cs="Times New Roman"/>
        </w:rPr>
        <w:t>и.</w:t>
      </w:r>
    </w:p>
    <w:sectPr w:rsidR="00FB33DB" w:rsidRPr="00D10337" w:rsidSect="00D10337">
      <w:footerReference w:type="default" r:id="rId8"/>
      <w:pgSz w:w="11909" w:h="16834"/>
      <w:pgMar w:top="993" w:right="994" w:bottom="1440" w:left="1134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DB" w:rsidRDefault="00FB33DB" w:rsidP="00EA10E8">
      <w:pPr>
        <w:spacing w:line="240" w:lineRule="auto"/>
      </w:pPr>
      <w:r>
        <w:separator/>
      </w:r>
    </w:p>
  </w:endnote>
  <w:endnote w:type="continuationSeparator" w:id="0">
    <w:p w:rsidR="00FB33DB" w:rsidRDefault="00FB33DB" w:rsidP="00EA1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B" w:rsidRDefault="00FB33DB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FB33DB" w:rsidRDefault="00FB3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DB" w:rsidRDefault="00FB33DB" w:rsidP="00EA10E8">
      <w:pPr>
        <w:spacing w:line="240" w:lineRule="auto"/>
      </w:pPr>
      <w:r>
        <w:separator/>
      </w:r>
    </w:p>
  </w:footnote>
  <w:footnote w:type="continuationSeparator" w:id="0">
    <w:p w:rsidR="00FB33DB" w:rsidRDefault="00FB33DB" w:rsidP="00EA1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577"/>
    <w:multiLevelType w:val="hybridMultilevel"/>
    <w:tmpl w:val="48101F78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9298C"/>
    <w:multiLevelType w:val="hybridMultilevel"/>
    <w:tmpl w:val="13168F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C3971"/>
    <w:multiLevelType w:val="hybridMultilevel"/>
    <w:tmpl w:val="48101F78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2961D6"/>
    <w:multiLevelType w:val="hybridMultilevel"/>
    <w:tmpl w:val="E1762C92"/>
    <w:lvl w:ilvl="0" w:tplc="014AD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C498E"/>
    <w:multiLevelType w:val="hybridMultilevel"/>
    <w:tmpl w:val="48101F78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E06BE8"/>
    <w:multiLevelType w:val="hybridMultilevel"/>
    <w:tmpl w:val="48101F78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F609BD"/>
    <w:multiLevelType w:val="hybridMultilevel"/>
    <w:tmpl w:val="48101F78"/>
    <w:lvl w:ilvl="0" w:tplc="8190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966795"/>
    <w:multiLevelType w:val="hybridMultilevel"/>
    <w:tmpl w:val="2654D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B7215"/>
    <w:multiLevelType w:val="hybridMultilevel"/>
    <w:tmpl w:val="C864445C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1B60E7"/>
    <w:multiLevelType w:val="hybridMultilevel"/>
    <w:tmpl w:val="FC888CD2"/>
    <w:lvl w:ilvl="0" w:tplc="C2360F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EA0B4A"/>
    <w:multiLevelType w:val="multilevel"/>
    <w:tmpl w:val="ECE0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75"/>
    <w:rsid w:val="0000088E"/>
    <w:rsid w:val="00003198"/>
    <w:rsid w:val="00004C5E"/>
    <w:rsid w:val="00005D67"/>
    <w:rsid w:val="00012561"/>
    <w:rsid w:val="00014DA9"/>
    <w:rsid w:val="000351DE"/>
    <w:rsid w:val="000368CD"/>
    <w:rsid w:val="0004212B"/>
    <w:rsid w:val="00043DE3"/>
    <w:rsid w:val="000519DC"/>
    <w:rsid w:val="000655E1"/>
    <w:rsid w:val="000725EF"/>
    <w:rsid w:val="00072F26"/>
    <w:rsid w:val="00074AAB"/>
    <w:rsid w:val="00075F8C"/>
    <w:rsid w:val="00094864"/>
    <w:rsid w:val="00095BED"/>
    <w:rsid w:val="000C24AA"/>
    <w:rsid w:val="000D181A"/>
    <w:rsid w:val="000F09F5"/>
    <w:rsid w:val="000F77F4"/>
    <w:rsid w:val="000F7815"/>
    <w:rsid w:val="00103073"/>
    <w:rsid w:val="001115E8"/>
    <w:rsid w:val="00122210"/>
    <w:rsid w:val="00126D78"/>
    <w:rsid w:val="00135DFB"/>
    <w:rsid w:val="001479A2"/>
    <w:rsid w:val="00155A1F"/>
    <w:rsid w:val="001632B2"/>
    <w:rsid w:val="00164625"/>
    <w:rsid w:val="00183D5D"/>
    <w:rsid w:val="0019781A"/>
    <w:rsid w:val="001A0AD9"/>
    <w:rsid w:val="001B422E"/>
    <w:rsid w:val="001B7E2A"/>
    <w:rsid w:val="001C1EC0"/>
    <w:rsid w:val="001C4CD4"/>
    <w:rsid w:val="001C4E9C"/>
    <w:rsid w:val="001F2978"/>
    <w:rsid w:val="002170B5"/>
    <w:rsid w:val="00217D07"/>
    <w:rsid w:val="00227242"/>
    <w:rsid w:val="00234900"/>
    <w:rsid w:val="002377F7"/>
    <w:rsid w:val="00250B2A"/>
    <w:rsid w:val="00255FE0"/>
    <w:rsid w:val="00256773"/>
    <w:rsid w:val="002627F4"/>
    <w:rsid w:val="00264D8C"/>
    <w:rsid w:val="00265928"/>
    <w:rsid w:val="002821ED"/>
    <w:rsid w:val="002A3F9D"/>
    <w:rsid w:val="002A73B6"/>
    <w:rsid w:val="002B565D"/>
    <w:rsid w:val="002B6BAF"/>
    <w:rsid w:val="002C0450"/>
    <w:rsid w:val="002C15F3"/>
    <w:rsid w:val="002D4C86"/>
    <w:rsid w:val="002F3ADD"/>
    <w:rsid w:val="00314829"/>
    <w:rsid w:val="0034091F"/>
    <w:rsid w:val="00340FED"/>
    <w:rsid w:val="0034241E"/>
    <w:rsid w:val="0034302A"/>
    <w:rsid w:val="00343E92"/>
    <w:rsid w:val="00352B12"/>
    <w:rsid w:val="0035527B"/>
    <w:rsid w:val="003556D9"/>
    <w:rsid w:val="003637A5"/>
    <w:rsid w:val="00365839"/>
    <w:rsid w:val="00374B55"/>
    <w:rsid w:val="00383E48"/>
    <w:rsid w:val="003A4844"/>
    <w:rsid w:val="003A787E"/>
    <w:rsid w:val="003C5852"/>
    <w:rsid w:val="003D4ED9"/>
    <w:rsid w:val="003E4481"/>
    <w:rsid w:val="003F380D"/>
    <w:rsid w:val="003F38CD"/>
    <w:rsid w:val="003F3B68"/>
    <w:rsid w:val="003F4A63"/>
    <w:rsid w:val="00406DF9"/>
    <w:rsid w:val="00416118"/>
    <w:rsid w:val="004175E4"/>
    <w:rsid w:val="00420FDE"/>
    <w:rsid w:val="00430B76"/>
    <w:rsid w:val="00433E24"/>
    <w:rsid w:val="00434159"/>
    <w:rsid w:val="00455D8D"/>
    <w:rsid w:val="004631A5"/>
    <w:rsid w:val="00464BEF"/>
    <w:rsid w:val="00472E04"/>
    <w:rsid w:val="00481435"/>
    <w:rsid w:val="004821BC"/>
    <w:rsid w:val="00484860"/>
    <w:rsid w:val="00486933"/>
    <w:rsid w:val="004964A5"/>
    <w:rsid w:val="004B0B35"/>
    <w:rsid w:val="004B217D"/>
    <w:rsid w:val="004D1274"/>
    <w:rsid w:val="004D1D9B"/>
    <w:rsid w:val="004D2AFD"/>
    <w:rsid w:val="004E0DDA"/>
    <w:rsid w:val="004E138D"/>
    <w:rsid w:val="00507087"/>
    <w:rsid w:val="00527DAE"/>
    <w:rsid w:val="00533075"/>
    <w:rsid w:val="00533E2A"/>
    <w:rsid w:val="0054390C"/>
    <w:rsid w:val="00545013"/>
    <w:rsid w:val="00547C97"/>
    <w:rsid w:val="0055506E"/>
    <w:rsid w:val="005676E2"/>
    <w:rsid w:val="0057506F"/>
    <w:rsid w:val="00575570"/>
    <w:rsid w:val="0057723D"/>
    <w:rsid w:val="005774B4"/>
    <w:rsid w:val="005809A0"/>
    <w:rsid w:val="00582FAE"/>
    <w:rsid w:val="00582FD8"/>
    <w:rsid w:val="005B3A40"/>
    <w:rsid w:val="005C43C8"/>
    <w:rsid w:val="005C6300"/>
    <w:rsid w:val="005D13D5"/>
    <w:rsid w:val="005F4C36"/>
    <w:rsid w:val="005F6AFC"/>
    <w:rsid w:val="006003CA"/>
    <w:rsid w:val="0060724D"/>
    <w:rsid w:val="00617747"/>
    <w:rsid w:val="00623D9B"/>
    <w:rsid w:val="0063164F"/>
    <w:rsid w:val="00645714"/>
    <w:rsid w:val="006470F5"/>
    <w:rsid w:val="00657A8A"/>
    <w:rsid w:val="00671101"/>
    <w:rsid w:val="006718AF"/>
    <w:rsid w:val="00677B81"/>
    <w:rsid w:val="006908C3"/>
    <w:rsid w:val="006B5F08"/>
    <w:rsid w:val="006C1E94"/>
    <w:rsid w:val="006C42BF"/>
    <w:rsid w:val="006D3595"/>
    <w:rsid w:val="006E4845"/>
    <w:rsid w:val="006E7786"/>
    <w:rsid w:val="006F47BF"/>
    <w:rsid w:val="00706DE5"/>
    <w:rsid w:val="00710F2A"/>
    <w:rsid w:val="00714586"/>
    <w:rsid w:val="0072100A"/>
    <w:rsid w:val="00721526"/>
    <w:rsid w:val="00722961"/>
    <w:rsid w:val="00724056"/>
    <w:rsid w:val="00727D11"/>
    <w:rsid w:val="007402A3"/>
    <w:rsid w:val="00741A2A"/>
    <w:rsid w:val="0075446D"/>
    <w:rsid w:val="00755530"/>
    <w:rsid w:val="00757E30"/>
    <w:rsid w:val="0076423E"/>
    <w:rsid w:val="00785D90"/>
    <w:rsid w:val="00796677"/>
    <w:rsid w:val="00796BBA"/>
    <w:rsid w:val="007A2D3A"/>
    <w:rsid w:val="007A483C"/>
    <w:rsid w:val="007A6C21"/>
    <w:rsid w:val="007A7D36"/>
    <w:rsid w:val="007B3343"/>
    <w:rsid w:val="007B6EB3"/>
    <w:rsid w:val="007D12C7"/>
    <w:rsid w:val="007D38B1"/>
    <w:rsid w:val="007E2623"/>
    <w:rsid w:val="007F06E0"/>
    <w:rsid w:val="00824522"/>
    <w:rsid w:val="0082745A"/>
    <w:rsid w:val="0083063A"/>
    <w:rsid w:val="00830AC3"/>
    <w:rsid w:val="00831A5B"/>
    <w:rsid w:val="008475CF"/>
    <w:rsid w:val="00852461"/>
    <w:rsid w:val="0086291A"/>
    <w:rsid w:val="0086356B"/>
    <w:rsid w:val="00866A34"/>
    <w:rsid w:val="008728D3"/>
    <w:rsid w:val="008743AD"/>
    <w:rsid w:val="00891270"/>
    <w:rsid w:val="00893DD2"/>
    <w:rsid w:val="008A0456"/>
    <w:rsid w:val="008A3885"/>
    <w:rsid w:val="008A63D6"/>
    <w:rsid w:val="008B11F7"/>
    <w:rsid w:val="008B61C8"/>
    <w:rsid w:val="008B6532"/>
    <w:rsid w:val="008B7157"/>
    <w:rsid w:val="008C0FDF"/>
    <w:rsid w:val="008D29B5"/>
    <w:rsid w:val="008D3C94"/>
    <w:rsid w:val="008E06FE"/>
    <w:rsid w:val="008F48FD"/>
    <w:rsid w:val="0090314D"/>
    <w:rsid w:val="00925146"/>
    <w:rsid w:val="009253E3"/>
    <w:rsid w:val="00930A48"/>
    <w:rsid w:val="00951264"/>
    <w:rsid w:val="009553CA"/>
    <w:rsid w:val="00961231"/>
    <w:rsid w:val="009618CB"/>
    <w:rsid w:val="0096277A"/>
    <w:rsid w:val="00964D16"/>
    <w:rsid w:val="00965DEF"/>
    <w:rsid w:val="00975544"/>
    <w:rsid w:val="00980EBA"/>
    <w:rsid w:val="009840C1"/>
    <w:rsid w:val="00991B14"/>
    <w:rsid w:val="00992D7D"/>
    <w:rsid w:val="009A6098"/>
    <w:rsid w:val="009A7E70"/>
    <w:rsid w:val="009B13F4"/>
    <w:rsid w:val="009B2355"/>
    <w:rsid w:val="009C02A3"/>
    <w:rsid w:val="009C17BC"/>
    <w:rsid w:val="009C2340"/>
    <w:rsid w:val="009C72A1"/>
    <w:rsid w:val="009E52A0"/>
    <w:rsid w:val="009E771C"/>
    <w:rsid w:val="00A13739"/>
    <w:rsid w:val="00A22D14"/>
    <w:rsid w:val="00A23534"/>
    <w:rsid w:val="00A249B3"/>
    <w:rsid w:val="00A31102"/>
    <w:rsid w:val="00A40663"/>
    <w:rsid w:val="00A5565E"/>
    <w:rsid w:val="00A62ABA"/>
    <w:rsid w:val="00A712A4"/>
    <w:rsid w:val="00A73F8C"/>
    <w:rsid w:val="00A7772F"/>
    <w:rsid w:val="00A8652A"/>
    <w:rsid w:val="00A904DB"/>
    <w:rsid w:val="00A95E07"/>
    <w:rsid w:val="00AA7D5E"/>
    <w:rsid w:val="00AB04BD"/>
    <w:rsid w:val="00AB18F8"/>
    <w:rsid w:val="00AC3C89"/>
    <w:rsid w:val="00AE11D2"/>
    <w:rsid w:val="00AE380F"/>
    <w:rsid w:val="00AE5389"/>
    <w:rsid w:val="00AE6314"/>
    <w:rsid w:val="00B041F9"/>
    <w:rsid w:val="00B0718A"/>
    <w:rsid w:val="00B155E6"/>
    <w:rsid w:val="00B2076A"/>
    <w:rsid w:val="00B26345"/>
    <w:rsid w:val="00B30A6D"/>
    <w:rsid w:val="00B33830"/>
    <w:rsid w:val="00B44AC9"/>
    <w:rsid w:val="00B462A4"/>
    <w:rsid w:val="00B52D3F"/>
    <w:rsid w:val="00B5379C"/>
    <w:rsid w:val="00B65F6C"/>
    <w:rsid w:val="00B66EC2"/>
    <w:rsid w:val="00B77E07"/>
    <w:rsid w:val="00BA231A"/>
    <w:rsid w:val="00BA34C9"/>
    <w:rsid w:val="00BA57C7"/>
    <w:rsid w:val="00BB7CF3"/>
    <w:rsid w:val="00BC15C3"/>
    <w:rsid w:val="00BC1A22"/>
    <w:rsid w:val="00BD225A"/>
    <w:rsid w:val="00BD6A29"/>
    <w:rsid w:val="00BF1447"/>
    <w:rsid w:val="00BF2B8A"/>
    <w:rsid w:val="00BF36C5"/>
    <w:rsid w:val="00C063D5"/>
    <w:rsid w:val="00C15BBF"/>
    <w:rsid w:val="00C1682F"/>
    <w:rsid w:val="00C17CEF"/>
    <w:rsid w:val="00C34C2F"/>
    <w:rsid w:val="00C5541B"/>
    <w:rsid w:val="00C641CC"/>
    <w:rsid w:val="00C7282D"/>
    <w:rsid w:val="00C756DE"/>
    <w:rsid w:val="00C83B0C"/>
    <w:rsid w:val="00C87A9E"/>
    <w:rsid w:val="00C92271"/>
    <w:rsid w:val="00C92D72"/>
    <w:rsid w:val="00CB658A"/>
    <w:rsid w:val="00CC3370"/>
    <w:rsid w:val="00CE286D"/>
    <w:rsid w:val="00CE7882"/>
    <w:rsid w:val="00D011D7"/>
    <w:rsid w:val="00D10337"/>
    <w:rsid w:val="00D138CB"/>
    <w:rsid w:val="00D31DE1"/>
    <w:rsid w:val="00D40296"/>
    <w:rsid w:val="00D41E85"/>
    <w:rsid w:val="00D623CA"/>
    <w:rsid w:val="00D6273E"/>
    <w:rsid w:val="00D714AF"/>
    <w:rsid w:val="00D730FA"/>
    <w:rsid w:val="00D74946"/>
    <w:rsid w:val="00D75F0C"/>
    <w:rsid w:val="00D97521"/>
    <w:rsid w:val="00D97D14"/>
    <w:rsid w:val="00DB787F"/>
    <w:rsid w:val="00DB7C56"/>
    <w:rsid w:val="00DC76B9"/>
    <w:rsid w:val="00DD1200"/>
    <w:rsid w:val="00DD31CA"/>
    <w:rsid w:val="00DE5C05"/>
    <w:rsid w:val="00DE5C28"/>
    <w:rsid w:val="00DE6EE8"/>
    <w:rsid w:val="00DF1C35"/>
    <w:rsid w:val="00DF2A5C"/>
    <w:rsid w:val="00DF66D1"/>
    <w:rsid w:val="00DF6B34"/>
    <w:rsid w:val="00E165F2"/>
    <w:rsid w:val="00E2361A"/>
    <w:rsid w:val="00E2404B"/>
    <w:rsid w:val="00E37032"/>
    <w:rsid w:val="00E37297"/>
    <w:rsid w:val="00E37C79"/>
    <w:rsid w:val="00E4159A"/>
    <w:rsid w:val="00E469F7"/>
    <w:rsid w:val="00E50BE7"/>
    <w:rsid w:val="00E62CEB"/>
    <w:rsid w:val="00E80AA6"/>
    <w:rsid w:val="00E85206"/>
    <w:rsid w:val="00E90597"/>
    <w:rsid w:val="00E957DD"/>
    <w:rsid w:val="00E96369"/>
    <w:rsid w:val="00EA10E8"/>
    <w:rsid w:val="00EA36C9"/>
    <w:rsid w:val="00EB1539"/>
    <w:rsid w:val="00EB1D59"/>
    <w:rsid w:val="00EB2B9A"/>
    <w:rsid w:val="00EB60C9"/>
    <w:rsid w:val="00EC290D"/>
    <w:rsid w:val="00EC2A80"/>
    <w:rsid w:val="00EC48B5"/>
    <w:rsid w:val="00EC67B4"/>
    <w:rsid w:val="00ED0008"/>
    <w:rsid w:val="00ED33E5"/>
    <w:rsid w:val="00EE16DB"/>
    <w:rsid w:val="00EE7090"/>
    <w:rsid w:val="00EF02D4"/>
    <w:rsid w:val="00EF0315"/>
    <w:rsid w:val="00F126B4"/>
    <w:rsid w:val="00F14A4C"/>
    <w:rsid w:val="00F2271E"/>
    <w:rsid w:val="00F276B6"/>
    <w:rsid w:val="00F31F36"/>
    <w:rsid w:val="00F40523"/>
    <w:rsid w:val="00F43B3F"/>
    <w:rsid w:val="00F44CA2"/>
    <w:rsid w:val="00F457C0"/>
    <w:rsid w:val="00F6628E"/>
    <w:rsid w:val="00F6792F"/>
    <w:rsid w:val="00F70997"/>
    <w:rsid w:val="00F71F94"/>
    <w:rsid w:val="00F86400"/>
    <w:rsid w:val="00F9110D"/>
    <w:rsid w:val="00F94A6A"/>
    <w:rsid w:val="00F970D4"/>
    <w:rsid w:val="00FA3329"/>
    <w:rsid w:val="00FB33DB"/>
    <w:rsid w:val="00FB5746"/>
    <w:rsid w:val="00FC2709"/>
    <w:rsid w:val="00FD2608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DE"/>
    <w:pPr>
      <w:spacing w:line="276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66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66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6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6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66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66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2C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2CE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2CE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2CE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2CE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2CEB"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796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2CE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67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CEB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796677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rsid w:val="00F86400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2210"/>
    <w:pPr>
      <w:ind w:left="720"/>
    </w:pPr>
  </w:style>
  <w:style w:type="table" w:styleId="TableGrid">
    <w:name w:val="Table Grid"/>
    <w:basedOn w:val="TableNormal"/>
    <w:uiPriority w:val="99"/>
    <w:rsid w:val="00075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A10E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0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0E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0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5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D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553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5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53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5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4</Pages>
  <Words>1132</Words>
  <Characters>6458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IZaneva</cp:lastModifiedBy>
  <cp:revision>261</cp:revision>
  <cp:lastPrinted>2018-08-24T13:59:00Z</cp:lastPrinted>
  <dcterms:created xsi:type="dcterms:W3CDTF">2019-08-08T12:08:00Z</dcterms:created>
  <dcterms:modified xsi:type="dcterms:W3CDTF">2019-08-09T11:39:00Z</dcterms:modified>
</cp:coreProperties>
</file>